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72B96" w14:textId="767C9BA7" w:rsidR="00E71D15" w:rsidRDefault="004B5DD3" w:rsidP="00907791">
      <w:pPr>
        <w:spacing w:after="0"/>
        <w:ind w:left="4"/>
        <w:jc w:val="center"/>
        <w:rPr>
          <w:rFonts w:ascii="Arial" w:hAnsi="Arial" w:cs="Arial"/>
          <w:sz w:val="36"/>
          <w:szCs w:val="36"/>
        </w:rPr>
      </w:pPr>
      <w:r>
        <w:rPr>
          <w:b/>
          <w:noProof/>
          <w14:ligatures w14:val="standardContextual"/>
        </w:rPr>
        <w:drawing>
          <wp:inline distT="0" distB="0" distL="0" distR="0" wp14:anchorId="256C587F" wp14:editId="488BB94F">
            <wp:extent cx="2206017" cy="828539"/>
            <wp:effectExtent l="0" t="0" r="3810" b="0"/>
            <wp:docPr id="1221723201" name="Picture 1" descr="A green and black rectangl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723201" name="Picture 1" descr="A green and black rectangle with a black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7190" cy="832736"/>
                    </a:xfrm>
                    <a:prstGeom prst="rect">
                      <a:avLst/>
                    </a:prstGeom>
                  </pic:spPr>
                </pic:pic>
              </a:graphicData>
            </a:graphic>
          </wp:inline>
        </w:drawing>
      </w:r>
    </w:p>
    <w:p w14:paraId="78C084A7" w14:textId="77777777" w:rsidR="00907791" w:rsidRDefault="00907791" w:rsidP="00907791">
      <w:pPr>
        <w:rPr>
          <w:rFonts w:ascii="Arial" w:hAnsi="Arial" w:cs="Arial"/>
          <w:sz w:val="36"/>
          <w:szCs w:val="36"/>
        </w:rPr>
      </w:pPr>
    </w:p>
    <w:p w14:paraId="1DDD352F" w14:textId="5C4215BD" w:rsidR="002A16E5" w:rsidRDefault="003E0AD1" w:rsidP="00907791">
      <w:pPr>
        <w:rPr>
          <w:rFonts w:ascii="Arial" w:hAnsi="Arial" w:cs="Arial"/>
          <w:b/>
          <w:bCs/>
          <w:sz w:val="28"/>
          <w:szCs w:val="28"/>
        </w:rPr>
      </w:pPr>
      <w:r w:rsidRPr="003E0AD1">
        <w:rPr>
          <w:rFonts w:ascii="Arial" w:hAnsi="Arial" w:cs="Arial"/>
          <w:b/>
          <w:bCs/>
          <w:sz w:val="28"/>
          <w:szCs w:val="28"/>
        </w:rPr>
        <w:t xml:space="preserve">Chilterns Access </w:t>
      </w:r>
      <w:r w:rsidR="00AB7AC5">
        <w:rPr>
          <w:rFonts w:ascii="Arial" w:hAnsi="Arial" w:cs="Arial"/>
          <w:b/>
          <w:bCs/>
          <w:sz w:val="28"/>
          <w:szCs w:val="28"/>
        </w:rPr>
        <w:t>Grants</w:t>
      </w:r>
      <w:r w:rsidR="00A7418A" w:rsidRPr="003E0AD1">
        <w:rPr>
          <w:rFonts w:ascii="Arial" w:hAnsi="Arial" w:cs="Arial"/>
          <w:b/>
          <w:bCs/>
          <w:sz w:val="28"/>
          <w:szCs w:val="28"/>
        </w:rPr>
        <w:t xml:space="preserve"> </w:t>
      </w:r>
      <w:r w:rsidR="00906291">
        <w:rPr>
          <w:rFonts w:ascii="Arial" w:hAnsi="Arial" w:cs="Arial"/>
          <w:b/>
          <w:bCs/>
          <w:sz w:val="28"/>
          <w:szCs w:val="28"/>
        </w:rPr>
        <w:t>20</w:t>
      </w:r>
      <w:r w:rsidR="00A61F8C">
        <w:rPr>
          <w:rFonts w:ascii="Arial" w:hAnsi="Arial" w:cs="Arial"/>
          <w:b/>
          <w:bCs/>
          <w:sz w:val="28"/>
          <w:szCs w:val="28"/>
        </w:rPr>
        <w:t>2</w:t>
      </w:r>
      <w:r w:rsidR="0034598B">
        <w:rPr>
          <w:rFonts w:ascii="Arial" w:hAnsi="Arial" w:cs="Arial"/>
          <w:b/>
          <w:bCs/>
          <w:sz w:val="28"/>
          <w:szCs w:val="28"/>
        </w:rPr>
        <w:t>6</w:t>
      </w:r>
      <w:r w:rsidR="00906291">
        <w:rPr>
          <w:rFonts w:ascii="Arial" w:hAnsi="Arial" w:cs="Arial"/>
          <w:b/>
          <w:bCs/>
          <w:sz w:val="28"/>
          <w:szCs w:val="28"/>
        </w:rPr>
        <w:t>/2</w:t>
      </w:r>
      <w:r w:rsidR="0034598B">
        <w:rPr>
          <w:rFonts w:ascii="Arial" w:hAnsi="Arial" w:cs="Arial"/>
          <w:b/>
          <w:bCs/>
          <w:sz w:val="28"/>
          <w:szCs w:val="28"/>
        </w:rPr>
        <w:t>7</w:t>
      </w:r>
      <w:r w:rsidR="00A471A1">
        <w:rPr>
          <w:rFonts w:ascii="Arial" w:hAnsi="Arial" w:cs="Arial"/>
          <w:b/>
          <w:bCs/>
          <w:sz w:val="28"/>
          <w:szCs w:val="28"/>
        </w:rPr>
        <w:t xml:space="preserve"> </w:t>
      </w:r>
      <w:r w:rsidR="5C44108C" w:rsidRPr="003E0AD1">
        <w:rPr>
          <w:rFonts w:ascii="Arial" w:hAnsi="Arial" w:cs="Arial"/>
          <w:b/>
          <w:bCs/>
          <w:sz w:val="28"/>
          <w:szCs w:val="28"/>
        </w:rPr>
        <w:t>Application form</w:t>
      </w:r>
    </w:p>
    <w:p w14:paraId="11C66EFA" w14:textId="778173F8" w:rsidR="00907791" w:rsidRPr="00906291" w:rsidRDefault="00907791" w:rsidP="00906291">
      <w:pPr>
        <w:spacing w:after="0"/>
        <w:rPr>
          <w:rFonts w:cstheme="minorHAnsi"/>
          <w:sz w:val="24"/>
          <w:szCs w:val="24"/>
        </w:rPr>
      </w:pPr>
      <w:r w:rsidRPr="005F6808">
        <w:rPr>
          <w:rFonts w:cstheme="minorHAnsi"/>
          <w:color w:val="000000"/>
          <w:sz w:val="24"/>
          <w:szCs w:val="24"/>
        </w:rPr>
        <w:t xml:space="preserve">The Chilterns Conservation Board (CCB) </w:t>
      </w:r>
      <w:r w:rsidR="00A61F8C">
        <w:rPr>
          <w:rFonts w:cstheme="minorHAnsi"/>
          <w:color w:val="000000"/>
          <w:sz w:val="24"/>
          <w:szCs w:val="24"/>
        </w:rPr>
        <w:t xml:space="preserve">has received </w:t>
      </w:r>
      <w:r w:rsidR="0034598B">
        <w:rPr>
          <w:rFonts w:cstheme="minorHAnsi"/>
          <w:color w:val="000000"/>
          <w:sz w:val="24"/>
          <w:szCs w:val="24"/>
        </w:rPr>
        <w:t xml:space="preserve">additional </w:t>
      </w:r>
      <w:r w:rsidR="00906291">
        <w:rPr>
          <w:rFonts w:cstheme="minorHAnsi"/>
          <w:color w:val="000000"/>
          <w:sz w:val="24"/>
          <w:szCs w:val="24"/>
        </w:rPr>
        <w:t>funding</w:t>
      </w:r>
      <w:r w:rsidRPr="005F6808">
        <w:rPr>
          <w:rFonts w:cstheme="minorHAnsi"/>
          <w:color w:val="000000"/>
          <w:sz w:val="24"/>
          <w:szCs w:val="24"/>
        </w:rPr>
        <w:t xml:space="preserve"> </w:t>
      </w:r>
      <w:r w:rsidR="0034598B">
        <w:rPr>
          <w:rFonts w:cstheme="minorHAnsi"/>
          <w:color w:val="000000"/>
          <w:sz w:val="24"/>
          <w:szCs w:val="24"/>
        </w:rPr>
        <w:t xml:space="preserve">from Defra </w:t>
      </w:r>
      <w:r w:rsidRPr="005F6808">
        <w:rPr>
          <w:rFonts w:cstheme="minorHAnsi"/>
          <w:color w:val="000000"/>
          <w:sz w:val="24"/>
          <w:szCs w:val="24"/>
        </w:rPr>
        <w:t xml:space="preserve">for capital spend </w:t>
      </w:r>
      <w:r w:rsidRPr="00671DE0">
        <w:rPr>
          <w:rFonts w:cstheme="minorHAnsi"/>
          <w:sz w:val="24"/>
          <w:szCs w:val="24"/>
        </w:rPr>
        <w:t xml:space="preserve">to make our protected landscapes more accessible to people of all ages and abilities and from all </w:t>
      </w:r>
      <w:proofErr w:type="spellStart"/>
      <w:r w:rsidRPr="00671DE0">
        <w:rPr>
          <w:rFonts w:cstheme="minorHAnsi"/>
          <w:sz w:val="24"/>
          <w:szCs w:val="24"/>
        </w:rPr>
        <w:t>backgrounds.</w:t>
      </w:r>
      <w:hyperlink r:id="rId11" w:history="1">
        <w:r w:rsidRPr="005F6808">
          <w:rPr>
            <w:rStyle w:val="Hyperlink"/>
            <w:rFonts w:cstheme="minorHAnsi"/>
            <w:sz w:val="24"/>
            <w:szCs w:val="24"/>
          </w:rPr>
          <w:t>SEE</w:t>
        </w:r>
        <w:proofErr w:type="spellEnd"/>
        <w:r w:rsidRPr="005F6808">
          <w:rPr>
            <w:rStyle w:val="Hyperlink"/>
            <w:rFonts w:cstheme="minorHAnsi"/>
            <w:sz w:val="24"/>
            <w:szCs w:val="24"/>
          </w:rPr>
          <w:t xml:space="preserve"> HERE</w:t>
        </w:r>
      </w:hyperlink>
      <w:r w:rsidRPr="005F6808">
        <w:rPr>
          <w:rFonts w:cstheme="minorHAnsi"/>
          <w:sz w:val="24"/>
          <w:szCs w:val="24"/>
        </w:rPr>
        <w:t xml:space="preserve"> for examples of the work we</w:t>
      </w:r>
      <w:r w:rsidR="00906291">
        <w:rPr>
          <w:rFonts w:cstheme="minorHAnsi"/>
          <w:sz w:val="24"/>
          <w:szCs w:val="24"/>
        </w:rPr>
        <w:t xml:space="preserve"> have previously</w:t>
      </w:r>
      <w:r w:rsidRPr="005F6808">
        <w:rPr>
          <w:rFonts w:cstheme="minorHAnsi"/>
          <w:sz w:val="24"/>
          <w:szCs w:val="24"/>
        </w:rPr>
        <w:t xml:space="preserve"> funded and the impact it’s having.</w:t>
      </w:r>
      <w:r w:rsidRPr="005F6808">
        <w:rPr>
          <w:rFonts w:cstheme="minorHAnsi"/>
          <w:b/>
          <w:bCs/>
          <w:sz w:val="24"/>
          <w:szCs w:val="24"/>
        </w:rPr>
        <w:t xml:space="preserve"> </w:t>
      </w:r>
      <w:bookmarkStart w:id="0" w:name="_Hlk100152622"/>
      <w:bookmarkStart w:id="1" w:name="_Hlk102127808"/>
      <w:r w:rsidR="00906291">
        <w:rPr>
          <w:rFonts w:cstheme="minorHAnsi"/>
          <w:sz w:val="24"/>
          <w:szCs w:val="24"/>
        </w:rPr>
        <w:t xml:space="preserve"> </w:t>
      </w:r>
      <w:r w:rsidR="00AB7AC5" w:rsidRPr="00671DE0">
        <w:rPr>
          <w:rFonts w:cstheme="minorHAnsi"/>
          <w:i/>
          <w:iCs/>
          <w:sz w:val="24"/>
          <w:szCs w:val="24"/>
          <w:highlight w:val="yellow"/>
        </w:rPr>
        <w:t xml:space="preserve">Please read </w:t>
      </w:r>
      <w:r w:rsidR="00671DE0">
        <w:rPr>
          <w:rFonts w:cstheme="minorHAnsi"/>
          <w:i/>
          <w:iCs/>
          <w:sz w:val="24"/>
          <w:szCs w:val="24"/>
          <w:highlight w:val="yellow"/>
        </w:rPr>
        <w:t xml:space="preserve">the </w:t>
      </w:r>
      <w:r w:rsidR="00AF449F">
        <w:rPr>
          <w:rFonts w:cstheme="minorHAnsi"/>
          <w:b/>
          <w:bCs/>
          <w:i/>
          <w:iCs/>
          <w:sz w:val="24"/>
          <w:szCs w:val="24"/>
          <w:highlight w:val="yellow"/>
        </w:rPr>
        <w:t>Guidelines and Eligibility Criteria</w:t>
      </w:r>
      <w:r w:rsidR="00AB7AC5" w:rsidRPr="00671DE0">
        <w:rPr>
          <w:rFonts w:cstheme="minorHAnsi"/>
          <w:b/>
          <w:bCs/>
          <w:i/>
          <w:iCs/>
          <w:sz w:val="24"/>
          <w:szCs w:val="24"/>
          <w:highlight w:val="yellow"/>
        </w:rPr>
        <w:t xml:space="preserve"> </w:t>
      </w:r>
      <w:r w:rsidR="00AF449F" w:rsidRPr="00AF449F">
        <w:rPr>
          <w:rFonts w:cstheme="minorHAnsi"/>
          <w:b/>
          <w:bCs/>
          <w:i/>
          <w:iCs/>
          <w:sz w:val="24"/>
          <w:szCs w:val="24"/>
          <w:highlight w:val="yellow"/>
        </w:rPr>
        <w:t xml:space="preserve">at the end of the </w:t>
      </w:r>
      <w:r w:rsidR="00E02910">
        <w:rPr>
          <w:rFonts w:cstheme="minorHAnsi"/>
          <w:b/>
          <w:bCs/>
          <w:i/>
          <w:iCs/>
          <w:sz w:val="24"/>
          <w:szCs w:val="24"/>
          <w:highlight w:val="yellow"/>
        </w:rPr>
        <w:t>form</w:t>
      </w:r>
      <w:r w:rsidR="00AF449F" w:rsidRPr="00AF449F">
        <w:rPr>
          <w:rFonts w:cstheme="minorHAnsi"/>
          <w:b/>
          <w:bCs/>
          <w:i/>
          <w:iCs/>
          <w:sz w:val="24"/>
          <w:szCs w:val="24"/>
          <w:highlight w:val="yellow"/>
        </w:rPr>
        <w:t xml:space="preserve"> before applying.</w:t>
      </w:r>
      <w:r w:rsidR="00AF449F">
        <w:rPr>
          <w:rFonts w:cstheme="minorHAnsi"/>
          <w:b/>
          <w:bCs/>
          <w:i/>
          <w:iCs/>
          <w:sz w:val="24"/>
          <w:szCs w:val="24"/>
        </w:rPr>
        <w:t xml:space="preserve"> </w:t>
      </w:r>
      <w:r w:rsidR="00AB7AC5" w:rsidRPr="00AB7AC5">
        <w:rPr>
          <w:rFonts w:cstheme="minorHAnsi"/>
          <w:i/>
          <w:iCs/>
          <w:sz w:val="24"/>
          <w:szCs w:val="24"/>
        </w:rPr>
        <w:t xml:space="preserve"> </w:t>
      </w:r>
      <w:bookmarkEnd w:id="0"/>
      <w:bookmarkEnd w:id="1"/>
    </w:p>
    <w:p w14:paraId="1E8C9D51" w14:textId="7E7E2146" w:rsidR="00346D76" w:rsidRPr="00346D76" w:rsidRDefault="00A61F8C" w:rsidP="00386F04">
      <w:pPr>
        <w:pStyle w:val="ListParagraph"/>
        <w:spacing w:after="0" w:line="240" w:lineRule="auto"/>
        <w:ind w:left="0"/>
        <w:rPr>
          <w:rFonts w:cstheme="minorHAnsi"/>
          <w:b/>
          <w:bCs/>
          <w:sz w:val="24"/>
          <w:szCs w:val="24"/>
        </w:rPr>
      </w:pPr>
      <w:r>
        <w:rPr>
          <w:b/>
          <w:bCs/>
        </w:rPr>
        <w:t>E</w:t>
      </w:r>
      <w:r w:rsidR="00346D76" w:rsidRPr="00346D76">
        <w:rPr>
          <w:b/>
          <w:bCs/>
        </w:rPr>
        <w:t xml:space="preserve">mail your </w:t>
      </w:r>
      <w:r w:rsidR="005F6808">
        <w:rPr>
          <w:b/>
          <w:bCs/>
        </w:rPr>
        <w:t>A</w:t>
      </w:r>
      <w:r w:rsidR="00346D76" w:rsidRPr="00346D76">
        <w:rPr>
          <w:b/>
          <w:bCs/>
        </w:rPr>
        <w:t xml:space="preserve">pplication to Annette Weiss at the Chilterns Conservation Board </w:t>
      </w:r>
      <w:hyperlink r:id="rId12" w:history="1">
        <w:r w:rsidR="00D2241A" w:rsidRPr="00012C4E">
          <w:rPr>
            <w:rStyle w:val="Hyperlink"/>
            <w:b/>
            <w:bCs/>
          </w:rPr>
          <w:t>aweiss@chilterns.org.uk</w:t>
        </w:r>
      </w:hyperlink>
      <w:r w:rsidR="00D2241A">
        <w:rPr>
          <w:rStyle w:val="Hyperlink"/>
          <w:b/>
          <w:bCs/>
        </w:rPr>
        <w:t xml:space="preserve"> </w:t>
      </w:r>
      <w:r w:rsidR="00346D76" w:rsidRPr="00346D76">
        <w:rPr>
          <w:b/>
          <w:bCs/>
        </w:rPr>
        <w:t xml:space="preserve"> </w:t>
      </w:r>
    </w:p>
    <w:p w14:paraId="41F99316" w14:textId="77777777" w:rsidR="00346D76" w:rsidRPr="00CF34B7" w:rsidRDefault="00346D76" w:rsidP="00346D76">
      <w:pPr>
        <w:pStyle w:val="ListParagraph"/>
        <w:spacing w:after="0"/>
        <w:ind w:left="360"/>
        <w:rPr>
          <w:rFonts w:cstheme="minorHAnsi"/>
          <w:sz w:val="24"/>
          <w:szCs w:val="24"/>
        </w:rPr>
      </w:pPr>
    </w:p>
    <w:tbl>
      <w:tblPr>
        <w:tblStyle w:val="TableGrid"/>
        <w:tblW w:w="10490" w:type="dxa"/>
        <w:tblInd w:w="-572" w:type="dxa"/>
        <w:tblLook w:val="04A0" w:firstRow="1" w:lastRow="0" w:firstColumn="1" w:lastColumn="0" w:noHBand="0" w:noVBand="1"/>
      </w:tblPr>
      <w:tblGrid>
        <w:gridCol w:w="4678"/>
        <w:gridCol w:w="5812"/>
      </w:tblGrid>
      <w:tr w:rsidR="00E337EA" w:rsidRPr="00780543" w14:paraId="7ED9075D" w14:textId="77777777" w:rsidTr="008C0920">
        <w:tc>
          <w:tcPr>
            <w:tcW w:w="4678" w:type="dxa"/>
            <w:shd w:val="clear" w:color="auto" w:fill="E7E6E6" w:themeFill="background2"/>
          </w:tcPr>
          <w:p w14:paraId="66085373" w14:textId="6337C543" w:rsidR="00E337EA" w:rsidRPr="00281306" w:rsidRDefault="0066033C" w:rsidP="000151F8">
            <w:pPr>
              <w:rPr>
                <w:rFonts w:ascii="Calibri" w:hAnsi="Calibri" w:cs="Calibri"/>
              </w:rPr>
            </w:pPr>
            <w:r>
              <w:rPr>
                <w:rFonts w:ascii="Calibri" w:hAnsi="Calibri" w:cs="Calibri"/>
              </w:rPr>
              <w:t>C</w:t>
            </w:r>
            <w:r w:rsidR="007E61BE" w:rsidRPr="00281306">
              <w:rPr>
                <w:rFonts w:ascii="Calibri" w:hAnsi="Calibri" w:cs="Calibri"/>
              </w:rPr>
              <w:t xml:space="preserve">ontact </w:t>
            </w:r>
            <w:r w:rsidR="00E337EA" w:rsidRPr="00281306">
              <w:rPr>
                <w:rFonts w:ascii="Calibri" w:hAnsi="Calibri" w:cs="Calibri"/>
              </w:rPr>
              <w:t xml:space="preserve">name </w:t>
            </w:r>
          </w:p>
          <w:p w14:paraId="5CB8D48F" w14:textId="2349ECA6" w:rsidR="00E337EA" w:rsidRPr="00281306" w:rsidRDefault="00E337EA" w:rsidP="000151F8">
            <w:pPr>
              <w:rPr>
                <w:rFonts w:ascii="Calibri" w:hAnsi="Calibri" w:cs="Calibri"/>
              </w:rPr>
            </w:pPr>
          </w:p>
        </w:tc>
        <w:tc>
          <w:tcPr>
            <w:tcW w:w="5812" w:type="dxa"/>
          </w:tcPr>
          <w:p w14:paraId="39BF66D7" w14:textId="77777777" w:rsidR="00E337EA" w:rsidRPr="00281306" w:rsidRDefault="00E337EA" w:rsidP="000151F8">
            <w:pPr>
              <w:rPr>
                <w:rFonts w:ascii="Calibri" w:hAnsi="Calibri" w:cs="Calibri"/>
              </w:rPr>
            </w:pPr>
          </w:p>
        </w:tc>
      </w:tr>
      <w:tr w:rsidR="00E337EA" w:rsidRPr="00780543" w14:paraId="136FD151" w14:textId="77777777" w:rsidTr="008C0920">
        <w:tc>
          <w:tcPr>
            <w:tcW w:w="4678" w:type="dxa"/>
            <w:shd w:val="clear" w:color="auto" w:fill="E7E6E6" w:themeFill="background2"/>
          </w:tcPr>
          <w:p w14:paraId="1BC96CCD" w14:textId="77777777" w:rsidR="002830DF" w:rsidRPr="00281306" w:rsidRDefault="002830DF" w:rsidP="002830DF">
            <w:pPr>
              <w:rPr>
                <w:rFonts w:ascii="Calibri" w:hAnsi="Calibri" w:cs="Calibri"/>
              </w:rPr>
            </w:pPr>
            <w:r w:rsidRPr="00281306">
              <w:rPr>
                <w:rFonts w:ascii="Calibri" w:hAnsi="Calibri" w:cs="Calibri"/>
              </w:rPr>
              <w:t xml:space="preserve">Email address </w:t>
            </w:r>
          </w:p>
          <w:p w14:paraId="1AF6C034" w14:textId="77777777" w:rsidR="00E337EA" w:rsidRPr="00281306" w:rsidRDefault="00E337EA" w:rsidP="002830DF">
            <w:pPr>
              <w:rPr>
                <w:rFonts w:ascii="Calibri" w:hAnsi="Calibri" w:cs="Calibri"/>
              </w:rPr>
            </w:pPr>
          </w:p>
        </w:tc>
        <w:tc>
          <w:tcPr>
            <w:tcW w:w="5812" w:type="dxa"/>
          </w:tcPr>
          <w:p w14:paraId="07383C59" w14:textId="77777777" w:rsidR="00E337EA" w:rsidRPr="00281306" w:rsidRDefault="00E337EA" w:rsidP="000151F8">
            <w:pPr>
              <w:rPr>
                <w:rFonts w:ascii="Calibri" w:hAnsi="Calibri" w:cs="Calibri"/>
              </w:rPr>
            </w:pPr>
          </w:p>
        </w:tc>
      </w:tr>
      <w:tr w:rsidR="00E337EA" w:rsidRPr="00780543" w14:paraId="1DBCE3AF" w14:textId="77777777" w:rsidTr="008C0920">
        <w:tc>
          <w:tcPr>
            <w:tcW w:w="4678" w:type="dxa"/>
            <w:shd w:val="clear" w:color="auto" w:fill="E7E6E6" w:themeFill="background2"/>
          </w:tcPr>
          <w:p w14:paraId="1DDAAA30" w14:textId="77777777" w:rsidR="002830DF" w:rsidRPr="00281306" w:rsidRDefault="002830DF" w:rsidP="002830DF">
            <w:pPr>
              <w:rPr>
                <w:rFonts w:ascii="Calibri" w:hAnsi="Calibri" w:cs="Calibri"/>
              </w:rPr>
            </w:pPr>
            <w:r w:rsidRPr="00281306">
              <w:rPr>
                <w:rFonts w:ascii="Calibri" w:hAnsi="Calibri" w:cs="Calibri"/>
              </w:rPr>
              <w:t xml:space="preserve">Telephone number </w:t>
            </w:r>
          </w:p>
          <w:p w14:paraId="2D8973BD" w14:textId="77777777" w:rsidR="00E337EA" w:rsidRPr="00281306" w:rsidRDefault="00E337EA" w:rsidP="000151F8">
            <w:pPr>
              <w:rPr>
                <w:rFonts w:ascii="Calibri" w:hAnsi="Calibri" w:cs="Calibri"/>
              </w:rPr>
            </w:pPr>
          </w:p>
        </w:tc>
        <w:tc>
          <w:tcPr>
            <w:tcW w:w="5812" w:type="dxa"/>
          </w:tcPr>
          <w:p w14:paraId="0D29F587" w14:textId="77777777" w:rsidR="00E337EA" w:rsidRPr="00281306" w:rsidRDefault="00E337EA" w:rsidP="000151F8">
            <w:pPr>
              <w:rPr>
                <w:rFonts w:ascii="Calibri" w:hAnsi="Calibri" w:cs="Calibri"/>
              </w:rPr>
            </w:pPr>
          </w:p>
        </w:tc>
      </w:tr>
      <w:tr w:rsidR="00E337EA" w:rsidRPr="00780543" w14:paraId="6414E88F" w14:textId="77777777" w:rsidTr="008C0920">
        <w:tc>
          <w:tcPr>
            <w:tcW w:w="4678" w:type="dxa"/>
            <w:shd w:val="clear" w:color="auto" w:fill="E7E6E6" w:themeFill="background2"/>
          </w:tcPr>
          <w:p w14:paraId="24025EC7" w14:textId="29BA7A50" w:rsidR="00E337EA" w:rsidRPr="00281306" w:rsidRDefault="007E61BE" w:rsidP="000151F8">
            <w:pPr>
              <w:rPr>
                <w:rFonts w:ascii="Calibri" w:hAnsi="Calibri" w:cs="Calibri"/>
              </w:rPr>
            </w:pPr>
            <w:r w:rsidRPr="00281306">
              <w:rPr>
                <w:rFonts w:ascii="Calibri" w:hAnsi="Calibri" w:cs="Calibri"/>
              </w:rPr>
              <w:t xml:space="preserve">Organisation </w:t>
            </w:r>
            <w:r w:rsidR="00E337EA" w:rsidRPr="00281306">
              <w:rPr>
                <w:rFonts w:ascii="Calibri" w:hAnsi="Calibri" w:cs="Calibri"/>
              </w:rPr>
              <w:t xml:space="preserve">name </w:t>
            </w:r>
          </w:p>
          <w:p w14:paraId="1FA3CCF7" w14:textId="41C909E1" w:rsidR="00E337EA" w:rsidRPr="00281306" w:rsidRDefault="00E337EA" w:rsidP="000151F8">
            <w:pPr>
              <w:rPr>
                <w:rFonts w:ascii="Calibri" w:eastAsia="Times New Roman" w:hAnsi="Calibri" w:cs="Calibri"/>
                <w:i/>
                <w:iCs/>
                <w:lang w:eastAsia="en-GB"/>
              </w:rPr>
            </w:pPr>
            <w:r w:rsidRPr="00281306">
              <w:rPr>
                <w:rFonts w:ascii="Calibri" w:eastAsia="Times New Roman" w:hAnsi="Calibri" w:cs="Calibri"/>
                <w:i/>
                <w:iCs/>
                <w:lang w:eastAsia="en-GB"/>
              </w:rPr>
              <w:t xml:space="preserve">If </w:t>
            </w:r>
            <w:r w:rsidR="002C3D94">
              <w:rPr>
                <w:rFonts w:ascii="Calibri" w:eastAsia="Times New Roman" w:hAnsi="Calibri" w:cs="Calibri"/>
                <w:i/>
                <w:iCs/>
                <w:lang w:eastAsia="en-GB"/>
              </w:rPr>
              <w:t xml:space="preserve">this is </w:t>
            </w:r>
            <w:r w:rsidRPr="00281306">
              <w:rPr>
                <w:rFonts w:ascii="Calibri" w:eastAsia="Times New Roman" w:hAnsi="Calibri" w:cs="Calibri"/>
                <w:i/>
                <w:iCs/>
                <w:lang w:eastAsia="en-GB"/>
              </w:rPr>
              <w:t xml:space="preserve">a collaborative </w:t>
            </w:r>
            <w:r w:rsidR="003E0AD1" w:rsidRPr="00281306">
              <w:rPr>
                <w:rFonts w:ascii="Calibri" w:eastAsia="Times New Roman" w:hAnsi="Calibri" w:cs="Calibri"/>
                <w:i/>
                <w:iCs/>
                <w:lang w:eastAsia="en-GB"/>
              </w:rPr>
              <w:t>project</w:t>
            </w:r>
            <w:r w:rsidR="002830DF" w:rsidRPr="00281306">
              <w:rPr>
                <w:rFonts w:ascii="Calibri" w:eastAsia="Times New Roman" w:hAnsi="Calibri" w:cs="Calibri"/>
                <w:i/>
                <w:iCs/>
                <w:lang w:eastAsia="en-GB"/>
              </w:rPr>
              <w:t xml:space="preserve">, specify </w:t>
            </w:r>
            <w:r w:rsidR="007E61BE" w:rsidRPr="00281306">
              <w:rPr>
                <w:rFonts w:ascii="Calibri" w:eastAsia="Times New Roman" w:hAnsi="Calibri" w:cs="Calibri"/>
                <w:i/>
                <w:iCs/>
                <w:lang w:eastAsia="en-GB"/>
              </w:rPr>
              <w:t>who is</w:t>
            </w:r>
            <w:r w:rsidRPr="00281306">
              <w:rPr>
                <w:rFonts w:ascii="Calibri" w:eastAsia="Times New Roman" w:hAnsi="Calibri" w:cs="Calibri"/>
                <w:i/>
                <w:iCs/>
                <w:lang w:eastAsia="en-GB"/>
              </w:rPr>
              <w:t xml:space="preserve"> </w:t>
            </w:r>
            <w:r w:rsidR="007E61BE" w:rsidRPr="00281306">
              <w:rPr>
                <w:rFonts w:ascii="Calibri" w:eastAsia="Times New Roman" w:hAnsi="Calibri" w:cs="Calibri"/>
                <w:i/>
                <w:iCs/>
                <w:lang w:eastAsia="en-GB"/>
              </w:rPr>
              <w:t>leading</w:t>
            </w:r>
            <w:r w:rsidR="0066033C">
              <w:rPr>
                <w:rFonts w:ascii="Calibri" w:eastAsia="Times New Roman" w:hAnsi="Calibri" w:cs="Calibri"/>
                <w:i/>
                <w:iCs/>
                <w:lang w:eastAsia="en-GB"/>
              </w:rPr>
              <w:t xml:space="preserve"> and name key partners</w:t>
            </w:r>
          </w:p>
          <w:p w14:paraId="66FC8301" w14:textId="5601D70C" w:rsidR="009B0631" w:rsidRPr="00281306" w:rsidRDefault="009B0631" w:rsidP="000151F8">
            <w:pPr>
              <w:rPr>
                <w:rFonts w:ascii="Calibri" w:eastAsia="Times New Roman" w:hAnsi="Calibri" w:cs="Calibri"/>
                <w:i/>
                <w:iCs/>
                <w:lang w:eastAsia="en-GB"/>
              </w:rPr>
            </w:pPr>
          </w:p>
        </w:tc>
        <w:tc>
          <w:tcPr>
            <w:tcW w:w="5812" w:type="dxa"/>
          </w:tcPr>
          <w:p w14:paraId="003A9FE6" w14:textId="77777777" w:rsidR="00E337EA" w:rsidRPr="00281306" w:rsidRDefault="00E337EA" w:rsidP="000151F8">
            <w:pPr>
              <w:rPr>
                <w:rFonts w:ascii="Calibri" w:hAnsi="Calibri" w:cs="Calibri"/>
              </w:rPr>
            </w:pPr>
          </w:p>
        </w:tc>
      </w:tr>
      <w:tr w:rsidR="00314B5E" w:rsidRPr="00780543" w14:paraId="7A648059" w14:textId="77777777" w:rsidTr="008C0920">
        <w:tc>
          <w:tcPr>
            <w:tcW w:w="4678" w:type="dxa"/>
            <w:shd w:val="clear" w:color="auto" w:fill="E7E6E6" w:themeFill="background2"/>
          </w:tcPr>
          <w:p w14:paraId="4CF04B35" w14:textId="2A4E4DD5" w:rsidR="00314B5E" w:rsidRDefault="00314B5E" w:rsidP="007E61BE">
            <w:pPr>
              <w:rPr>
                <w:rFonts w:ascii="Calibri" w:hAnsi="Calibri" w:cs="Calibri"/>
              </w:rPr>
            </w:pPr>
            <w:r w:rsidRPr="00281306">
              <w:rPr>
                <w:rFonts w:ascii="Calibri" w:hAnsi="Calibri" w:cs="Calibri"/>
              </w:rPr>
              <w:t>Organisation</w:t>
            </w:r>
            <w:r w:rsidR="0066033C">
              <w:rPr>
                <w:rFonts w:ascii="Calibri" w:hAnsi="Calibri" w:cs="Calibri"/>
              </w:rPr>
              <w:t xml:space="preserve"> address</w:t>
            </w:r>
          </w:p>
          <w:p w14:paraId="1DE307D8" w14:textId="3AC25980" w:rsidR="00314B5E" w:rsidRPr="00281306" w:rsidRDefault="00314B5E" w:rsidP="007E61BE">
            <w:pPr>
              <w:rPr>
                <w:rFonts w:ascii="Calibri" w:hAnsi="Calibri" w:cs="Calibri"/>
                <w:position w:val="-6"/>
              </w:rPr>
            </w:pPr>
          </w:p>
        </w:tc>
        <w:tc>
          <w:tcPr>
            <w:tcW w:w="5812" w:type="dxa"/>
          </w:tcPr>
          <w:p w14:paraId="29B0B034" w14:textId="77777777" w:rsidR="00314B5E" w:rsidRPr="00281306" w:rsidRDefault="00314B5E" w:rsidP="007E61BE">
            <w:pPr>
              <w:rPr>
                <w:rFonts w:ascii="Calibri" w:hAnsi="Calibri" w:cs="Calibri"/>
              </w:rPr>
            </w:pPr>
          </w:p>
        </w:tc>
      </w:tr>
      <w:tr w:rsidR="007E61BE" w:rsidRPr="00780543" w14:paraId="0228E51F" w14:textId="77777777" w:rsidTr="008C0920">
        <w:tc>
          <w:tcPr>
            <w:tcW w:w="4678" w:type="dxa"/>
            <w:shd w:val="clear" w:color="auto" w:fill="E7E6E6" w:themeFill="background2"/>
          </w:tcPr>
          <w:p w14:paraId="36E07D1A" w14:textId="58C41645" w:rsidR="007E61BE" w:rsidRDefault="007E61BE" w:rsidP="007E61BE">
            <w:pPr>
              <w:rPr>
                <w:rFonts w:ascii="Calibri" w:hAnsi="Calibri" w:cs="Calibri"/>
                <w:position w:val="-6"/>
              </w:rPr>
            </w:pPr>
            <w:r w:rsidRPr="00281306">
              <w:rPr>
                <w:rFonts w:ascii="Calibri" w:hAnsi="Calibri" w:cs="Calibri"/>
                <w:position w:val="-6"/>
              </w:rPr>
              <w:t xml:space="preserve">Where will the </w:t>
            </w:r>
            <w:r w:rsidR="00AB7AC5">
              <w:rPr>
                <w:rFonts w:ascii="Calibri" w:hAnsi="Calibri" w:cs="Calibri"/>
                <w:position w:val="-6"/>
              </w:rPr>
              <w:t>work</w:t>
            </w:r>
            <w:r w:rsidRPr="00281306">
              <w:rPr>
                <w:rFonts w:ascii="Calibri" w:hAnsi="Calibri" w:cs="Calibri"/>
                <w:position w:val="-6"/>
              </w:rPr>
              <w:t xml:space="preserve"> take place? </w:t>
            </w:r>
          </w:p>
          <w:p w14:paraId="52097DAC" w14:textId="77777777" w:rsidR="007E61BE" w:rsidRPr="00281306" w:rsidRDefault="007E61BE" w:rsidP="007E61BE">
            <w:pPr>
              <w:rPr>
                <w:rFonts w:ascii="Calibri" w:hAnsi="Calibri" w:cs="Calibri"/>
                <w:position w:val="-6"/>
              </w:rPr>
            </w:pPr>
          </w:p>
          <w:p w14:paraId="5FACB864" w14:textId="15DCF9AB" w:rsidR="007E61BE" w:rsidRPr="00281306" w:rsidRDefault="007E61BE" w:rsidP="007E61BE">
            <w:pPr>
              <w:rPr>
                <w:rFonts w:ascii="Calibri" w:hAnsi="Calibri" w:cs="Calibri"/>
                <w:position w:val="-6"/>
              </w:rPr>
            </w:pPr>
          </w:p>
        </w:tc>
        <w:tc>
          <w:tcPr>
            <w:tcW w:w="5812" w:type="dxa"/>
          </w:tcPr>
          <w:p w14:paraId="002AB9DC" w14:textId="77777777" w:rsidR="007E61BE" w:rsidRPr="00281306" w:rsidRDefault="007E61BE" w:rsidP="007E61BE">
            <w:pPr>
              <w:rPr>
                <w:rFonts w:ascii="Calibri" w:hAnsi="Calibri" w:cs="Calibri"/>
              </w:rPr>
            </w:pPr>
          </w:p>
        </w:tc>
      </w:tr>
      <w:tr w:rsidR="00CF34B7" w:rsidRPr="00780543" w14:paraId="1EF165EE" w14:textId="77777777" w:rsidTr="008C0920">
        <w:tc>
          <w:tcPr>
            <w:tcW w:w="4678" w:type="dxa"/>
            <w:shd w:val="clear" w:color="auto" w:fill="E7E6E6" w:themeFill="background2"/>
          </w:tcPr>
          <w:p w14:paraId="37625243" w14:textId="56514C2D" w:rsidR="00AB7AC5" w:rsidRDefault="00CF34B7" w:rsidP="00CF34B7">
            <w:pPr>
              <w:rPr>
                <w:rFonts w:ascii="Calibri" w:hAnsi="Calibri" w:cs="Calibri"/>
              </w:rPr>
            </w:pPr>
            <w:r w:rsidRPr="00281306">
              <w:rPr>
                <w:rFonts w:ascii="Calibri" w:hAnsi="Calibri" w:cs="Calibri"/>
              </w:rPr>
              <w:t>Please provide a</w:t>
            </w:r>
            <w:r w:rsidR="0066033C">
              <w:rPr>
                <w:rFonts w:ascii="Calibri" w:hAnsi="Calibri" w:cs="Calibri"/>
              </w:rPr>
              <w:t xml:space="preserve"> </w:t>
            </w:r>
            <w:r w:rsidR="00AB7AC5" w:rsidRPr="00281306">
              <w:rPr>
                <w:rFonts w:ascii="Calibri" w:hAnsi="Calibri" w:cs="Calibri"/>
              </w:rPr>
              <w:t>project</w:t>
            </w:r>
            <w:r w:rsidR="00AB7AC5">
              <w:rPr>
                <w:rFonts w:ascii="Calibri" w:hAnsi="Calibri" w:cs="Calibri"/>
              </w:rPr>
              <w:t xml:space="preserve"> </w:t>
            </w:r>
            <w:r w:rsidR="0066033C">
              <w:rPr>
                <w:rFonts w:ascii="Calibri" w:hAnsi="Calibri" w:cs="Calibri"/>
              </w:rPr>
              <w:t xml:space="preserve">summary </w:t>
            </w:r>
          </w:p>
          <w:p w14:paraId="1FEEC39A" w14:textId="03F3C596" w:rsidR="00CF34B7" w:rsidRPr="00281306" w:rsidRDefault="0066033C" w:rsidP="008902C0">
            <w:pPr>
              <w:rPr>
                <w:rFonts w:ascii="Calibri" w:hAnsi="Calibri" w:cs="Calibri"/>
              </w:rPr>
            </w:pPr>
            <w:r>
              <w:rPr>
                <w:rFonts w:ascii="Calibri" w:hAnsi="Calibri" w:cs="Calibri"/>
              </w:rPr>
              <w:t>(up to 250 words)</w:t>
            </w:r>
          </w:p>
        </w:tc>
        <w:tc>
          <w:tcPr>
            <w:tcW w:w="5812" w:type="dxa"/>
          </w:tcPr>
          <w:p w14:paraId="4848C20B" w14:textId="77777777" w:rsidR="00CF34B7" w:rsidRDefault="00CF34B7" w:rsidP="008902C0">
            <w:pPr>
              <w:rPr>
                <w:rFonts w:ascii="Calibri" w:hAnsi="Calibri" w:cs="Calibri"/>
              </w:rPr>
            </w:pPr>
          </w:p>
          <w:p w14:paraId="4AAB6F2D" w14:textId="77777777" w:rsidR="0066033C" w:rsidRDefault="0066033C" w:rsidP="008902C0">
            <w:pPr>
              <w:rPr>
                <w:rFonts w:ascii="Calibri" w:hAnsi="Calibri" w:cs="Calibri"/>
              </w:rPr>
            </w:pPr>
          </w:p>
          <w:p w14:paraId="5BB42917" w14:textId="77777777" w:rsidR="0066033C" w:rsidRDefault="0066033C" w:rsidP="008902C0">
            <w:pPr>
              <w:rPr>
                <w:rFonts w:ascii="Calibri" w:hAnsi="Calibri" w:cs="Calibri"/>
              </w:rPr>
            </w:pPr>
          </w:p>
          <w:p w14:paraId="798A6896" w14:textId="77777777" w:rsidR="0066033C" w:rsidRDefault="0066033C" w:rsidP="008902C0">
            <w:pPr>
              <w:rPr>
                <w:rFonts w:ascii="Calibri" w:hAnsi="Calibri" w:cs="Calibri"/>
              </w:rPr>
            </w:pPr>
          </w:p>
          <w:p w14:paraId="6D3ED391" w14:textId="77777777" w:rsidR="0066033C" w:rsidRDefault="0066033C" w:rsidP="008902C0">
            <w:pPr>
              <w:rPr>
                <w:rFonts w:ascii="Calibri" w:hAnsi="Calibri" w:cs="Calibri"/>
              </w:rPr>
            </w:pPr>
          </w:p>
          <w:p w14:paraId="31F33863" w14:textId="77777777" w:rsidR="0066033C" w:rsidRDefault="0066033C" w:rsidP="008902C0">
            <w:pPr>
              <w:rPr>
                <w:rFonts w:ascii="Calibri" w:hAnsi="Calibri" w:cs="Calibri"/>
              </w:rPr>
            </w:pPr>
          </w:p>
          <w:p w14:paraId="200D60D0" w14:textId="77777777" w:rsidR="0066033C" w:rsidRDefault="0066033C" w:rsidP="008902C0">
            <w:pPr>
              <w:rPr>
                <w:rFonts w:ascii="Calibri" w:hAnsi="Calibri" w:cs="Calibri"/>
              </w:rPr>
            </w:pPr>
          </w:p>
          <w:p w14:paraId="25D2B188" w14:textId="5AC704BB" w:rsidR="0066033C" w:rsidRPr="00281306" w:rsidRDefault="0066033C" w:rsidP="008902C0">
            <w:pPr>
              <w:rPr>
                <w:rFonts w:ascii="Calibri" w:hAnsi="Calibri" w:cs="Calibri"/>
              </w:rPr>
            </w:pPr>
          </w:p>
        </w:tc>
      </w:tr>
      <w:tr w:rsidR="0034598B" w:rsidRPr="00780543" w14:paraId="490D65A5" w14:textId="77777777" w:rsidTr="008C0920">
        <w:tc>
          <w:tcPr>
            <w:tcW w:w="4678" w:type="dxa"/>
            <w:shd w:val="clear" w:color="auto" w:fill="E7E6E6" w:themeFill="background2"/>
          </w:tcPr>
          <w:p w14:paraId="37546DE6" w14:textId="11553684" w:rsidR="0034598B" w:rsidRDefault="0034598B" w:rsidP="0066033C">
            <w:pPr>
              <w:rPr>
                <w:rFonts w:ascii="Calibri" w:hAnsi="Calibri" w:cs="Calibri"/>
              </w:rPr>
            </w:pPr>
            <w:r>
              <w:rPr>
                <w:rFonts w:ascii="Calibri" w:hAnsi="Calibri" w:cs="Calibri"/>
              </w:rPr>
              <w:t xml:space="preserve">Have you consulted people with </w:t>
            </w:r>
            <w:r w:rsidR="0046653B">
              <w:rPr>
                <w:rFonts w:ascii="Calibri" w:hAnsi="Calibri" w:cs="Calibri"/>
              </w:rPr>
              <w:t>disability representatives (</w:t>
            </w:r>
            <w:proofErr w:type="spellStart"/>
            <w:r w:rsidR="0046653B">
              <w:rPr>
                <w:rFonts w:ascii="Calibri" w:hAnsi="Calibri" w:cs="Calibri"/>
              </w:rPr>
              <w:t>ie</w:t>
            </w:r>
            <w:proofErr w:type="spellEnd"/>
            <w:r w:rsidR="0046653B">
              <w:rPr>
                <w:rFonts w:ascii="Calibri" w:hAnsi="Calibri" w:cs="Calibri"/>
              </w:rPr>
              <w:t xml:space="preserve"> those with </w:t>
            </w:r>
            <w:r>
              <w:rPr>
                <w:rFonts w:ascii="Calibri" w:hAnsi="Calibri" w:cs="Calibri"/>
              </w:rPr>
              <w:t>lived experience or advice from</w:t>
            </w:r>
            <w:r w:rsidR="00CD470D">
              <w:rPr>
                <w:rFonts w:ascii="Calibri" w:hAnsi="Calibri" w:cs="Calibri"/>
              </w:rPr>
              <w:t xml:space="preserve"> </w:t>
            </w:r>
            <w:r w:rsidR="0046653B">
              <w:rPr>
                <w:rFonts w:ascii="Calibri" w:hAnsi="Calibri" w:cs="Calibri"/>
              </w:rPr>
              <w:t>an</w:t>
            </w:r>
            <w:r>
              <w:rPr>
                <w:rFonts w:ascii="Calibri" w:hAnsi="Calibri" w:cs="Calibri"/>
              </w:rPr>
              <w:t xml:space="preserve"> access consultant</w:t>
            </w:r>
            <w:r w:rsidR="0046653B">
              <w:rPr>
                <w:rFonts w:ascii="Calibri" w:hAnsi="Calibri" w:cs="Calibri"/>
              </w:rPr>
              <w:t>)</w:t>
            </w:r>
            <w:r>
              <w:rPr>
                <w:rFonts w:ascii="Calibri" w:hAnsi="Calibri" w:cs="Calibri"/>
              </w:rPr>
              <w:t xml:space="preserve"> to help inform your project? Please provide details </w:t>
            </w:r>
          </w:p>
          <w:p w14:paraId="43C38081" w14:textId="5F4A0FFE" w:rsidR="0034598B" w:rsidRDefault="0034598B" w:rsidP="0066033C">
            <w:pPr>
              <w:rPr>
                <w:rFonts w:ascii="Calibri" w:hAnsi="Calibri" w:cs="Calibri"/>
              </w:rPr>
            </w:pPr>
            <w:r>
              <w:rPr>
                <w:rFonts w:ascii="Calibri" w:hAnsi="Calibri" w:cs="Calibri"/>
              </w:rPr>
              <w:t xml:space="preserve"> </w:t>
            </w:r>
          </w:p>
        </w:tc>
        <w:tc>
          <w:tcPr>
            <w:tcW w:w="5812" w:type="dxa"/>
          </w:tcPr>
          <w:p w14:paraId="3E25BE96" w14:textId="77777777" w:rsidR="0034598B" w:rsidRPr="00281306" w:rsidRDefault="0034598B" w:rsidP="008902C0">
            <w:pPr>
              <w:rPr>
                <w:rFonts w:ascii="Calibri" w:hAnsi="Calibri" w:cs="Calibri"/>
              </w:rPr>
            </w:pPr>
          </w:p>
        </w:tc>
      </w:tr>
      <w:tr w:rsidR="009A502A" w:rsidRPr="00780543" w14:paraId="7FBD2993" w14:textId="77777777" w:rsidTr="008C0920">
        <w:tc>
          <w:tcPr>
            <w:tcW w:w="4678" w:type="dxa"/>
            <w:shd w:val="clear" w:color="auto" w:fill="E7E6E6" w:themeFill="background2"/>
          </w:tcPr>
          <w:p w14:paraId="72861024" w14:textId="5A79F4FF" w:rsidR="009A502A" w:rsidRDefault="009A502A" w:rsidP="0066033C">
            <w:pPr>
              <w:rPr>
                <w:rFonts w:ascii="Calibri" w:hAnsi="Calibri" w:cs="Calibri"/>
              </w:rPr>
            </w:pPr>
            <w:r>
              <w:rPr>
                <w:rFonts w:ascii="Calibri" w:hAnsi="Calibri" w:cs="Calibri"/>
              </w:rPr>
              <w:t>Does the project require any planning permission or consents before it can proceed?</w:t>
            </w:r>
          </w:p>
        </w:tc>
        <w:tc>
          <w:tcPr>
            <w:tcW w:w="5812" w:type="dxa"/>
          </w:tcPr>
          <w:p w14:paraId="1C262DF1" w14:textId="77777777" w:rsidR="009A502A" w:rsidRPr="00281306" w:rsidRDefault="009A502A" w:rsidP="008902C0">
            <w:pPr>
              <w:rPr>
                <w:rFonts w:ascii="Calibri" w:hAnsi="Calibri" w:cs="Calibri"/>
              </w:rPr>
            </w:pPr>
          </w:p>
        </w:tc>
      </w:tr>
      <w:tr w:rsidR="00955057" w:rsidRPr="00780543" w14:paraId="0F96D9DD" w14:textId="77777777" w:rsidTr="008C0920">
        <w:tc>
          <w:tcPr>
            <w:tcW w:w="4678" w:type="dxa"/>
            <w:shd w:val="clear" w:color="auto" w:fill="E7E6E6" w:themeFill="background2"/>
          </w:tcPr>
          <w:p w14:paraId="6F676266" w14:textId="14226A80" w:rsidR="00955057" w:rsidRDefault="00955057" w:rsidP="0066033C">
            <w:pPr>
              <w:rPr>
                <w:rFonts w:ascii="Calibri" w:hAnsi="Calibri" w:cs="Calibri"/>
              </w:rPr>
            </w:pPr>
            <w:r>
              <w:rPr>
                <w:rFonts w:ascii="Calibri" w:hAnsi="Calibri" w:cs="Calibri"/>
              </w:rPr>
              <w:t>Please set out the key outcomes that the work</w:t>
            </w:r>
            <w:r w:rsidRPr="00281306">
              <w:rPr>
                <w:rFonts w:ascii="Calibri" w:hAnsi="Calibri" w:cs="Calibri"/>
              </w:rPr>
              <w:t xml:space="preserve"> </w:t>
            </w:r>
            <w:r>
              <w:rPr>
                <w:rFonts w:ascii="Calibri" w:hAnsi="Calibri" w:cs="Calibri"/>
              </w:rPr>
              <w:t>will deliver</w:t>
            </w:r>
          </w:p>
        </w:tc>
        <w:tc>
          <w:tcPr>
            <w:tcW w:w="5812" w:type="dxa"/>
          </w:tcPr>
          <w:p w14:paraId="6C36DBB0" w14:textId="77777777" w:rsidR="00955057" w:rsidRPr="00281306" w:rsidRDefault="00955057" w:rsidP="008902C0">
            <w:pPr>
              <w:rPr>
                <w:rFonts w:ascii="Calibri" w:hAnsi="Calibri" w:cs="Calibri"/>
              </w:rPr>
            </w:pPr>
          </w:p>
        </w:tc>
      </w:tr>
      <w:tr w:rsidR="0066033C" w:rsidRPr="00780543" w14:paraId="61EDBD65" w14:textId="77777777" w:rsidTr="008C0920">
        <w:tc>
          <w:tcPr>
            <w:tcW w:w="4678" w:type="dxa"/>
            <w:shd w:val="clear" w:color="auto" w:fill="E7E6E6" w:themeFill="background2"/>
          </w:tcPr>
          <w:p w14:paraId="11929DBF" w14:textId="7863675B" w:rsidR="00AB7AC5" w:rsidRDefault="00955057" w:rsidP="0066033C">
            <w:pPr>
              <w:rPr>
                <w:rFonts w:ascii="Calibri" w:hAnsi="Calibri" w:cs="Calibri"/>
              </w:rPr>
            </w:pPr>
            <w:r>
              <w:rPr>
                <w:rFonts w:ascii="Calibri" w:hAnsi="Calibri" w:cs="Calibri"/>
              </w:rPr>
              <w:t>How will the project</w:t>
            </w:r>
            <w:r w:rsidR="00C40A27">
              <w:rPr>
                <w:rFonts w:ascii="Calibri" w:hAnsi="Calibri" w:cs="Calibri"/>
              </w:rPr>
              <w:t xml:space="preserve"> make </w:t>
            </w:r>
            <w:r w:rsidR="0066033C">
              <w:rPr>
                <w:rFonts w:ascii="Calibri" w:hAnsi="Calibri" w:cs="Calibri"/>
              </w:rPr>
              <w:t>the Chilterns more accessible to people of all ages, abilities &amp; backgrounds</w:t>
            </w:r>
            <w:r>
              <w:rPr>
                <w:rFonts w:ascii="Calibri" w:hAnsi="Calibri" w:cs="Calibri"/>
              </w:rPr>
              <w:t xml:space="preserve"> as set out in our EDI Ambition </w:t>
            </w:r>
            <w:hyperlink r:id="rId13" w:history="1">
              <w:r w:rsidRPr="00955057">
                <w:rPr>
                  <w:rStyle w:val="Hyperlink"/>
                  <w:rFonts w:ascii="Calibri" w:hAnsi="Calibri" w:cs="Calibri"/>
                </w:rPr>
                <w:t>SEE HERE</w:t>
              </w:r>
            </w:hyperlink>
          </w:p>
          <w:p w14:paraId="4228C57D" w14:textId="77777777" w:rsidR="00955057" w:rsidRDefault="00955057" w:rsidP="0066033C">
            <w:pPr>
              <w:rPr>
                <w:rFonts w:ascii="Calibri" w:hAnsi="Calibri" w:cs="Calibri"/>
              </w:rPr>
            </w:pPr>
          </w:p>
          <w:p w14:paraId="4467074C" w14:textId="2F544EFC" w:rsidR="00AB7AC5" w:rsidRDefault="00317476" w:rsidP="0066033C">
            <w:pPr>
              <w:rPr>
                <w:rFonts w:ascii="Calibri" w:hAnsi="Calibri" w:cs="Calibri"/>
              </w:rPr>
            </w:pPr>
            <w:r>
              <w:rPr>
                <w:rFonts w:ascii="Calibri" w:hAnsi="Calibri" w:cs="Calibri"/>
              </w:rPr>
              <w:lastRenderedPageBreak/>
              <w:t xml:space="preserve">Please specify </w:t>
            </w:r>
            <w:r w:rsidR="00955057">
              <w:rPr>
                <w:rFonts w:ascii="Calibri" w:hAnsi="Calibri" w:cs="Calibri"/>
              </w:rPr>
              <w:t>your</w:t>
            </w:r>
            <w:r>
              <w:rPr>
                <w:rFonts w:ascii="Calibri" w:hAnsi="Calibri" w:cs="Calibri"/>
              </w:rPr>
              <w:t xml:space="preserve"> main </w:t>
            </w:r>
            <w:r w:rsidR="00AB7AC5">
              <w:rPr>
                <w:rFonts w:ascii="Calibri" w:hAnsi="Calibri" w:cs="Calibri"/>
              </w:rPr>
              <w:t xml:space="preserve">target audiences and </w:t>
            </w:r>
            <w:r>
              <w:rPr>
                <w:rFonts w:ascii="Calibri" w:hAnsi="Calibri" w:cs="Calibri"/>
              </w:rPr>
              <w:t>beneficia</w:t>
            </w:r>
            <w:r w:rsidR="00AB7AC5">
              <w:rPr>
                <w:rFonts w:ascii="Calibri" w:hAnsi="Calibri" w:cs="Calibri"/>
              </w:rPr>
              <w:t>ries.</w:t>
            </w:r>
            <w:r w:rsidR="00955057">
              <w:rPr>
                <w:rFonts w:ascii="Calibri" w:hAnsi="Calibri" w:cs="Calibri"/>
              </w:rPr>
              <w:t xml:space="preserve"> </w:t>
            </w:r>
          </w:p>
          <w:p w14:paraId="1C1D4B31" w14:textId="77777777" w:rsidR="00955057" w:rsidRDefault="00955057" w:rsidP="0066033C">
            <w:pPr>
              <w:rPr>
                <w:rFonts w:ascii="Calibri" w:hAnsi="Calibri" w:cs="Calibri"/>
              </w:rPr>
            </w:pPr>
          </w:p>
          <w:p w14:paraId="0B845B2C" w14:textId="7495A6C3" w:rsidR="0066033C" w:rsidRPr="0066033C" w:rsidRDefault="00317476" w:rsidP="0066033C">
            <w:pPr>
              <w:rPr>
                <w:rFonts w:ascii="Calibri" w:hAnsi="Calibri" w:cs="Calibri"/>
              </w:rPr>
            </w:pPr>
            <w:r>
              <w:rPr>
                <w:rFonts w:ascii="Calibri" w:hAnsi="Calibri" w:cs="Calibri"/>
                <w:i/>
                <w:iCs/>
              </w:rPr>
              <w:t>(</w:t>
            </w:r>
            <w:r>
              <w:rPr>
                <w:rFonts w:ascii="Calibri" w:hAnsi="Calibri" w:cs="Calibri"/>
              </w:rPr>
              <w:t xml:space="preserve">up to </w:t>
            </w:r>
            <w:r w:rsidR="00C40A27">
              <w:rPr>
                <w:rFonts w:ascii="Calibri" w:hAnsi="Calibri" w:cs="Calibri"/>
              </w:rPr>
              <w:t>5</w:t>
            </w:r>
            <w:r>
              <w:rPr>
                <w:rFonts w:ascii="Calibri" w:hAnsi="Calibri" w:cs="Calibri"/>
              </w:rPr>
              <w:t>00 words)</w:t>
            </w:r>
          </w:p>
          <w:p w14:paraId="457BE3DE" w14:textId="77777777" w:rsidR="00C40A27" w:rsidRDefault="00C40A27" w:rsidP="00C40A27">
            <w:pPr>
              <w:rPr>
                <w:rFonts w:ascii="Calibri" w:hAnsi="Calibri" w:cs="Calibri"/>
              </w:rPr>
            </w:pPr>
            <w:r w:rsidRPr="00281306">
              <w:rPr>
                <w:rFonts w:ascii="Calibri" w:hAnsi="Calibri" w:cs="Calibri"/>
              </w:rPr>
              <w:t>Please include measurable outputs</w:t>
            </w:r>
            <w:r>
              <w:rPr>
                <w:rFonts w:ascii="Calibri" w:hAnsi="Calibri" w:cs="Calibri"/>
              </w:rPr>
              <w:t>.</w:t>
            </w:r>
          </w:p>
          <w:p w14:paraId="5AB25337" w14:textId="0243C311" w:rsidR="0066033C" w:rsidRPr="0066033C" w:rsidRDefault="0066033C" w:rsidP="00ED1AF6">
            <w:pPr>
              <w:rPr>
                <w:rFonts w:ascii="Calibri" w:hAnsi="Calibri" w:cs="Calibri"/>
              </w:rPr>
            </w:pPr>
          </w:p>
        </w:tc>
        <w:tc>
          <w:tcPr>
            <w:tcW w:w="5812" w:type="dxa"/>
          </w:tcPr>
          <w:p w14:paraId="062F5C1F" w14:textId="77777777" w:rsidR="0066033C" w:rsidRPr="00281306" w:rsidRDefault="0066033C" w:rsidP="008902C0">
            <w:pPr>
              <w:rPr>
                <w:rFonts w:ascii="Calibri" w:hAnsi="Calibri" w:cs="Calibri"/>
              </w:rPr>
            </w:pPr>
          </w:p>
        </w:tc>
      </w:tr>
      <w:tr w:rsidR="008902C0" w:rsidRPr="00780543" w14:paraId="29EDC707" w14:textId="77777777" w:rsidTr="008C0920">
        <w:tc>
          <w:tcPr>
            <w:tcW w:w="4678" w:type="dxa"/>
            <w:shd w:val="clear" w:color="auto" w:fill="E7E6E6" w:themeFill="background2"/>
          </w:tcPr>
          <w:p w14:paraId="02D1E63A" w14:textId="77777777" w:rsidR="00AB7AC5" w:rsidRDefault="008902C0" w:rsidP="008902C0">
            <w:pPr>
              <w:rPr>
                <w:rFonts w:ascii="Calibri" w:hAnsi="Calibri" w:cs="Calibri"/>
              </w:rPr>
            </w:pPr>
            <w:r w:rsidRPr="00281306">
              <w:rPr>
                <w:rFonts w:ascii="Calibri" w:hAnsi="Calibri" w:cs="Calibri"/>
              </w:rPr>
              <w:t xml:space="preserve">Expected start date </w:t>
            </w:r>
          </w:p>
          <w:p w14:paraId="11E0A50E" w14:textId="6446EE75" w:rsidR="008902C0" w:rsidRDefault="00AB7AC5" w:rsidP="008902C0">
            <w:pPr>
              <w:rPr>
                <w:rFonts w:ascii="Calibri" w:hAnsi="Calibri" w:cs="Calibri"/>
              </w:rPr>
            </w:pPr>
            <w:r>
              <w:rPr>
                <w:rFonts w:ascii="Calibri" w:hAnsi="Calibri" w:cs="Calibri"/>
              </w:rPr>
              <w:t>(</w:t>
            </w:r>
            <w:r w:rsidR="008902C0" w:rsidRPr="00281306">
              <w:rPr>
                <w:rFonts w:ascii="Calibri" w:hAnsi="Calibri" w:cs="Calibri"/>
              </w:rPr>
              <w:t>DD/MM/YYYY</w:t>
            </w:r>
            <w:r>
              <w:rPr>
                <w:rFonts w:ascii="Calibri" w:hAnsi="Calibri" w:cs="Calibri"/>
              </w:rPr>
              <w:t>)</w:t>
            </w:r>
          </w:p>
          <w:p w14:paraId="5D29D196" w14:textId="67B124E0" w:rsidR="00AB7AC5" w:rsidRPr="00281306" w:rsidRDefault="00AB7AC5" w:rsidP="008902C0">
            <w:pPr>
              <w:rPr>
                <w:rFonts w:ascii="Calibri" w:hAnsi="Calibri" w:cs="Calibri"/>
              </w:rPr>
            </w:pPr>
          </w:p>
        </w:tc>
        <w:tc>
          <w:tcPr>
            <w:tcW w:w="5812" w:type="dxa"/>
          </w:tcPr>
          <w:p w14:paraId="285A43F5" w14:textId="77777777" w:rsidR="008902C0" w:rsidRPr="00281306" w:rsidRDefault="008902C0" w:rsidP="008902C0">
            <w:pPr>
              <w:rPr>
                <w:rFonts w:ascii="Calibri" w:hAnsi="Calibri" w:cs="Calibri"/>
              </w:rPr>
            </w:pPr>
          </w:p>
        </w:tc>
      </w:tr>
      <w:tr w:rsidR="008902C0" w:rsidRPr="00780543" w14:paraId="72BD7EB1" w14:textId="77777777" w:rsidTr="008C0920">
        <w:tc>
          <w:tcPr>
            <w:tcW w:w="4678" w:type="dxa"/>
            <w:shd w:val="clear" w:color="auto" w:fill="E7E6E6" w:themeFill="background2"/>
          </w:tcPr>
          <w:p w14:paraId="592F002A" w14:textId="77777777" w:rsidR="00AB7AC5" w:rsidRDefault="008902C0" w:rsidP="008902C0">
            <w:pPr>
              <w:rPr>
                <w:rFonts w:ascii="Calibri" w:hAnsi="Calibri" w:cs="Calibri"/>
              </w:rPr>
            </w:pPr>
            <w:r w:rsidRPr="00281306">
              <w:rPr>
                <w:rFonts w:ascii="Calibri" w:hAnsi="Calibri" w:cs="Calibri"/>
              </w:rPr>
              <w:t xml:space="preserve">Expected completion date </w:t>
            </w:r>
          </w:p>
          <w:p w14:paraId="49188C78" w14:textId="77777777" w:rsidR="008902C0" w:rsidRDefault="00AB7AC5" w:rsidP="008902C0">
            <w:pPr>
              <w:rPr>
                <w:rFonts w:ascii="Calibri" w:hAnsi="Calibri" w:cs="Calibri"/>
              </w:rPr>
            </w:pPr>
            <w:r>
              <w:rPr>
                <w:rFonts w:ascii="Calibri" w:hAnsi="Calibri" w:cs="Calibri"/>
              </w:rPr>
              <w:t>(</w:t>
            </w:r>
            <w:r w:rsidR="008902C0" w:rsidRPr="00281306">
              <w:rPr>
                <w:rFonts w:ascii="Calibri" w:hAnsi="Calibri" w:cs="Calibri"/>
              </w:rPr>
              <w:t>DD/MM/YYYY</w:t>
            </w:r>
            <w:r>
              <w:rPr>
                <w:rFonts w:ascii="Calibri" w:hAnsi="Calibri" w:cs="Calibri"/>
              </w:rPr>
              <w:t>)</w:t>
            </w:r>
          </w:p>
          <w:p w14:paraId="176A4A03" w14:textId="016CE1A1" w:rsidR="00AB7AC5" w:rsidRPr="00281306" w:rsidRDefault="00AB7AC5" w:rsidP="008902C0">
            <w:pPr>
              <w:rPr>
                <w:rFonts w:ascii="Calibri" w:hAnsi="Calibri" w:cs="Calibri"/>
              </w:rPr>
            </w:pPr>
          </w:p>
        </w:tc>
        <w:tc>
          <w:tcPr>
            <w:tcW w:w="5812" w:type="dxa"/>
          </w:tcPr>
          <w:p w14:paraId="63A60292" w14:textId="77777777" w:rsidR="008902C0" w:rsidRPr="00281306" w:rsidRDefault="008902C0" w:rsidP="008902C0">
            <w:pPr>
              <w:rPr>
                <w:rFonts w:ascii="Calibri" w:hAnsi="Calibri" w:cs="Calibri"/>
              </w:rPr>
            </w:pPr>
          </w:p>
        </w:tc>
      </w:tr>
      <w:tr w:rsidR="0066033C" w:rsidRPr="00780543" w14:paraId="10C71EA9" w14:textId="77777777" w:rsidTr="008C0920">
        <w:trPr>
          <w:trHeight w:val="410"/>
        </w:trPr>
        <w:tc>
          <w:tcPr>
            <w:tcW w:w="4678" w:type="dxa"/>
            <w:shd w:val="clear" w:color="auto" w:fill="E7E6E6" w:themeFill="background2"/>
          </w:tcPr>
          <w:p w14:paraId="24DC9298" w14:textId="6E3DAD12" w:rsidR="0066033C" w:rsidRDefault="0066033C" w:rsidP="0066033C">
            <w:pPr>
              <w:rPr>
                <w:rFonts w:ascii="Calibri" w:hAnsi="Calibri" w:cs="Calibri"/>
              </w:rPr>
            </w:pPr>
            <w:r w:rsidRPr="00281306">
              <w:rPr>
                <w:rFonts w:ascii="Calibri" w:hAnsi="Calibri" w:cs="Calibri"/>
              </w:rPr>
              <w:t xml:space="preserve">What are the costs of the project? </w:t>
            </w:r>
            <w:r>
              <w:rPr>
                <w:rFonts w:ascii="Calibri" w:hAnsi="Calibri" w:cs="Calibri"/>
              </w:rPr>
              <w:t xml:space="preserve">Items </w:t>
            </w:r>
            <w:r w:rsidR="00CD470D">
              <w:rPr>
                <w:rFonts w:ascii="Calibri" w:hAnsi="Calibri" w:cs="Calibri"/>
              </w:rPr>
              <w:t xml:space="preserve">over £2,000 </w:t>
            </w:r>
            <w:r w:rsidRPr="00281306">
              <w:rPr>
                <w:rFonts w:ascii="Calibri" w:hAnsi="Calibri" w:cs="Calibri"/>
              </w:rPr>
              <w:t xml:space="preserve">must be supported by </w:t>
            </w:r>
            <w:r w:rsidR="007E160E">
              <w:rPr>
                <w:rFonts w:ascii="Calibri" w:hAnsi="Calibri" w:cs="Calibri"/>
              </w:rPr>
              <w:t xml:space="preserve">three </w:t>
            </w:r>
            <w:r w:rsidRPr="00281306">
              <w:rPr>
                <w:rFonts w:ascii="Calibri" w:hAnsi="Calibri" w:cs="Calibri"/>
              </w:rPr>
              <w:t xml:space="preserve">quote(s) </w:t>
            </w:r>
          </w:p>
          <w:p w14:paraId="57847E61" w14:textId="5013DB9A" w:rsidR="00C40A27" w:rsidRPr="00281306" w:rsidRDefault="00C40A27" w:rsidP="0066033C">
            <w:pPr>
              <w:rPr>
                <w:rFonts w:ascii="Calibri" w:hAnsi="Calibri" w:cs="Calibri"/>
              </w:rPr>
            </w:pPr>
          </w:p>
        </w:tc>
        <w:tc>
          <w:tcPr>
            <w:tcW w:w="5812" w:type="dxa"/>
          </w:tcPr>
          <w:p w14:paraId="10F13691" w14:textId="77777777" w:rsidR="0066033C" w:rsidRPr="00281306" w:rsidRDefault="0066033C" w:rsidP="0066033C">
            <w:pPr>
              <w:rPr>
                <w:rFonts w:ascii="Calibri" w:hAnsi="Calibri" w:cs="Calibri"/>
                <w:b/>
                <w:bCs/>
              </w:rPr>
            </w:pPr>
          </w:p>
        </w:tc>
      </w:tr>
      <w:tr w:rsidR="009A502A" w:rsidRPr="00780543" w14:paraId="5D8633A5" w14:textId="77777777" w:rsidTr="008C0920">
        <w:trPr>
          <w:trHeight w:val="410"/>
        </w:trPr>
        <w:tc>
          <w:tcPr>
            <w:tcW w:w="4678" w:type="dxa"/>
            <w:shd w:val="clear" w:color="auto" w:fill="E7E6E6" w:themeFill="background2"/>
          </w:tcPr>
          <w:p w14:paraId="6F368520" w14:textId="1B4FDDA9" w:rsidR="009A502A" w:rsidRDefault="009A502A" w:rsidP="00ED1AF6">
            <w:pPr>
              <w:rPr>
                <w:rFonts w:ascii="Calibri" w:hAnsi="Calibri" w:cs="Calibri"/>
              </w:rPr>
            </w:pPr>
            <w:r>
              <w:rPr>
                <w:rFonts w:ascii="Calibri" w:hAnsi="Calibri" w:cs="Calibri"/>
              </w:rPr>
              <w:t>How much funding are you applying for?</w:t>
            </w:r>
          </w:p>
        </w:tc>
        <w:tc>
          <w:tcPr>
            <w:tcW w:w="5812" w:type="dxa"/>
          </w:tcPr>
          <w:p w14:paraId="199E0082" w14:textId="77777777" w:rsidR="009A502A" w:rsidRPr="00281306" w:rsidRDefault="009A502A" w:rsidP="00ED1AF6">
            <w:pPr>
              <w:rPr>
                <w:rFonts w:ascii="Calibri" w:hAnsi="Calibri" w:cs="Calibri"/>
                <w:b/>
                <w:bCs/>
              </w:rPr>
            </w:pPr>
          </w:p>
        </w:tc>
      </w:tr>
      <w:tr w:rsidR="003F29F8" w:rsidRPr="00780543" w14:paraId="3364839A" w14:textId="77777777" w:rsidTr="008C0920">
        <w:trPr>
          <w:trHeight w:val="410"/>
        </w:trPr>
        <w:tc>
          <w:tcPr>
            <w:tcW w:w="4678" w:type="dxa"/>
            <w:shd w:val="clear" w:color="auto" w:fill="E7E6E6" w:themeFill="background2"/>
          </w:tcPr>
          <w:p w14:paraId="2E710E2C" w14:textId="7049DB44" w:rsidR="003F29F8" w:rsidRDefault="009A502A" w:rsidP="00ED1AF6">
            <w:pPr>
              <w:rPr>
                <w:rFonts w:ascii="Calibri" w:hAnsi="Calibri" w:cs="Calibri"/>
              </w:rPr>
            </w:pPr>
            <w:r>
              <w:rPr>
                <w:rFonts w:ascii="Calibri" w:hAnsi="Calibri" w:cs="Calibri"/>
              </w:rPr>
              <w:t>Can you provide details of</w:t>
            </w:r>
            <w:r w:rsidR="003F29F8">
              <w:rPr>
                <w:rFonts w:ascii="Calibri" w:hAnsi="Calibri" w:cs="Calibri"/>
              </w:rPr>
              <w:t xml:space="preserve"> any match funding, either cash or in-kind? </w:t>
            </w:r>
          </w:p>
        </w:tc>
        <w:tc>
          <w:tcPr>
            <w:tcW w:w="5812" w:type="dxa"/>
          </w:tcPr>
          <w:p w14:paraId="42398307" w14:textId="77777777" w:rsidR="003F29F8" w:rsidRPr="00281306" w:rsidRDefault="003F29F8" w:rsidP="00ED1AF6">
            <w:pPr>
              <w:rPr>
                <w:rFonts w:ascii="Calibri" w:hAnsi="Calibri" w:cs="Calibri"/>
                <w:b/>
                <w:bCs/>
              </w:rPr>
            </w:pPr>
          </w:p>
        </w:tc>
      </w:tr>
    </w:tbl>
    <w:p w14:paraId="1428B7DF" w14:textId="7922A2ED" w:rsidR="00B3227C" w:rsidRDefault="00B3227C" w:rsidP="007E61BE">
      <w:pPr>
        <w:rPr>
          <w:rFonts w:ascii="Arial" w:hAnsi="Arial" w:cs="Arial"/>
          <w:sz w:val="24"/>
          <w:szCs w:val="24"/>
        </w:rPr>
      </w:pPr>
    </w:p>
    <w:p w14:paraId="630580ED" w14:textId="3BCFA7DA" w:rsidR="008C0920" w:rsidRPr="008C0920" w:rsidRDefault="008C0920" w:rsidP="008C0920">
      <w:pPr>
        <w:pStyle w:val="default"/>
        <w:rPr>
          <w:rFonts w:ascii="Arial" w:hAnsi="Arial" w:cs="Arial"/>
          <w:color w:val="000000"/>
          <w:u w:val="single"/>
        </w:rPr>
      </w:pPr>
      <w:r w:rsidRPr="008C0920">
        <w:rPr>
          <w:rFonts w:ascii="Arial" w:hAnsi="Arial" w:cs="Arial"/>
          <w:b/>
          <w:bCs/>
          <w:color w:val="000000"/>
          <w:u w:val="single"/>
        </w:rPr>
        <w:t xml:space="preserve">Guidelines </w:t>
      </w:r>
      <w:r w:rsidR="00AF449F">
        <w:rPr>
          <w:rFonts w:ascii="Arial" w:hAnsi="Arial" w:cs="Arial"/>
          <w:b/>
          <w:bCs/>
          <w:color w:val="000000"/>
          <w:u w:val="single"/>
        </w:rPr>
        <w:t xml:space="preserve">and </w:t>
      </w:r>
      <w:r w:rsidR="00AF449F" w:rsidRPr="008C0920">
        <w:rPr>
          <w:rFonts w:ascii="Arial" w:hAnsi="Arial" w:cs="Arial"/>
          <w:b/>
          <w:bCs/>
          <w:color w:val="000000"/>
          <w:u w:val="single"/>
        </w:rPr>
        <w:t xml:space="preserve">Eligibility Criteria </w:t>
      </w:r>
      <w:r w:rsidRPr="008C0920">
        <w:rPr>
          <w:rFonts w:ascii="Arial" w:hAnsi="Arial" w:cs="Arial"/>
          <w:b/>
          <w:bCs/>
          <w:color w:val="000000"/>
          <w:u w:val="single"/>
        </w:rPr>
        <w:t>for Access for All funding in Protected Landscapes </w:t>
      </w:r>
    </w:p>
    <w:p w14:paraId="652FF8D6" w14:textId="77777777" w:rsidR="008C0920" w:rsidRPr="008C0920" w:rsidRDefault="008C0920" w:rsidP="008C0920">
      <w:pPr>
        <w:pStyle w:val="default"/>
        <w:rPr>
          <w:rFonts w:ascii="Arial" w:hAnsi="Arial" w:cs="Arial"/>
          <w:color w:val="000000"/>
        </w:rPr>
      </w:pPr>
      <w:r w:rsidRPr="008C0920">
        <w:rPr>
          <w:rFonts w:ascii="Arial" w:hAnsi="Arial" w:cs="Arial"/>
          <w:color w:val="000000"/>
        </w:rPr>
        <w:t>Access for All funding is for physical and digital infrastructure improvements to make Protected Landscapes more accessible for people of all ages and abilities and from all socio-economic backgrounds, to make them what Glover called, ‘places for everyone.’  </w:t>
      </w:r>
    </w:p>
    <w:p w14:paraId="7C6A036E" w14:textId="77777777" w:rsidR="008C0920" w:rsidRPr="008C0920" w:rsidRDefault="008C0920">
      <w:pPr>
        <w:pStyle w:val="default"/>
        <w:numPr>
          <w:ilvl w:val="0"/>
          <w:numId w:val="2"/>
        </w:numPr>
        <w:rPr>
          <w:rFonts w:ascii="Arial" w:hAnsi="Arial" w:cs="Arial"/>
          <w:color w:val="000000"/>
        </w:rPr>
      </w:pPr>
      <w:r w:rsidRPr="008C0920">
        <w:rPr>
          <w:rFonts w:ascii="Arial" w:hAnsi="Arial" w:cs="Arial"/>
          <w:color w:val="000000"/>
        </w:rPr>
        <w:t>The funding is for capital spend only. Capital spend is a one-off itemised cost where funding is provided to purchase or invest in a physical item or asset (capital item) to achieve a stated outcome, in this case to improve accessibility for all users. Please refer to Chapter 6 of </w:t>
      </w:r>
      <w:hyperlink r:id="rId14" w:anchor="capital-budget" w:tgtFrame="_blank" w:history="1">
        <w:r w:rsidRPr="008C0920">
          <w:rPr>
            <w:rStyle w:val="Hyperlink"/>
            <w:rFonts w:ascii="Arial" w:hAnsi="Arial" w:cs="Arial"/>
          </w:rPr>
          <w:t>Consolidated Budgeting Guidance</w:t>
        </w:r>
      </w:hyperlink>
      <w:r w:rsidRPr="008C0920">
        <w:rPr>
          <w:rFonts w:ascii="Arial" w:hAnsi="Arial" w:cs="Arial"/>
          <w:color w:val="000000"/>
        </w:rPr>
        <w:t> 2025-26 for more on this. Some examples of what would be classed as capital expenditure:  </w:t>
      </w:r>
    </w:p>
    <w:p w14:paraId="0A127D10" w14:textId="77777777" w:rsidR="008C0920" w:rsidRPr="008C0920" w:rsidRDefault="008C0920">
      <w:pPr>
        <w:pStyle w:val="default"/>
        <w:numPr>
          <w:ilvl w:val="0"/>
          <w:numId w:val="3"/>
        </w:numPr>
        <w:rPr>
          <w:rFonts w:ascii="Arial" w:hAnsi="Arial" w:cs="Arial"/>
          <w:color w:val="000000"/>
        </w:rPr>
      </w:pPr>
      <w:r w:rsidRPr="008C0920">
        <w:rPr>
          <w:rFonts w:ascii="Arial" w:hAnsi="Arial" w:cs="Arial"/>
          <w:color w:val="000000"/>
        </w:rPr>
        <w:t>Access infrastructure, buildings, machinery and equipment, for example:  </w:t>
      </w:r>
    </w:p>
    <w:p w14:paraId="02548A16" w14:textId="77777777" w:rsidR="008C0920" w:rsidRPr="008C0920" w:rsidRDefault="008C0920">
      <w:pPr>
        <w:pStyle w:val="NoSpacing"/>
        <w:numPr>
          <w:ilvl w:val="0"/>
          <w:numId w:val="11"/>
        </w:numPr>
        <w:rPr>
          <w:rFonts w:ascii="Arial" w:hAnsi="Arial" w:cs="Arial"/>
          <w:sz w:val="24"/>
          <w:szCs w:val="24"/>
        </w:rPr>
      </w:pPr>
      <w:r w:rsidRPr="008C0920">
        <w:rPr>
          <w:rFonts w:ascii="Arial" w:hAnsi="Arial" w:cs="Arial"/>
          <w:sz w:val="24"/>
          <w:szCs w:val="24"/>
        </w:rPr>
        <w:t>Disabled toilet facilities   </w:t>
      </w:r>
    </w:p>
    <w:p w14:paraId="0042151C" w14:textId="77777777" w:rsidR="008C0920" w:rsidRPr="008C0920" w:rsidRDefault="008C0920">
      <w:pPr>
        <w:pStyle w:val="NoSpacing"/>
        <w:numPr>
          <w:ilvl w:val="0"/>
          <w:numId w:val="11"/>
        </w:numPr>
        <w:rPr>
          <w:rFonts w:ascii="Arial" w:hAnsi="Arial" w:cs="Arial"/>
          <w:sz w:val="24"/>
          <w:szCs w:val="24"/>
        </w:rPr>
      </w:pPr>
      <w:r w:rsidRPr="008C0920">
        <w:rPr>
          <w:rFonts w:ascii="Arial" w:hAnsi="Arial" w:cs="Arial"/>
          <w:sz w:val="24"/>
          <w:szCs w:val="24"/>
        </w:rPr>
        <w:t>Replacement of gates  </w:t>
      </w:r>
    </w:p>
    <w:p w14:paraId="02307F9C" w14:textId="77777777" w:rsidR="008C0920" w:rsidRPr="008C0920" w:rsidRDefault="008C0920">
      <w:pPr>
        <w:pStyle w:val="NoSpacing"/>
        <w:numPr>
          <w:ilvl w:val="0"/>
          <w:numId w:val="11"/>
        </w:numPr>
        <w:rPr>
          <w:rFonts w:ascii="Arial" w:hAnsi="Arial" w:cs="Arial"/>
          <w:sz w:val="24"/>
          <w:szCs w:val="24"/>
        </w:rPr>
      </w:pPr>
      <w:r w:rsidRPr="008C0920">
        <w:rPr>
          <w:rFonts w:ascii="Arial" w:hAnsi="Arial" w:cs="Arial"/>
          <w:sz w:val="24"/>
          <w:szCs w:val="24"/>
        </w:rPr>
        <w:t>Additional seating areas   </w:t>
      </w:r>
    </w:p>
    <w:p w14:paraId="199C4322" w14:textId="77777777" w:rsidR="008C0920" w:rsidRPr="008C0920" w:rsidRDefault="008C0920">
      <w:pPr>
        <w:pStyle w:val="NoSpacing"/>
        <w:numPr>
          <w:ilvl w:val="0"/>
          <w:numId w:val="11"/>
        </w:numPr>
        <w:rPr>
          <w:rFonts w:ascii="Arial" w:hAnsi="Arial" w:cs="Arial"/>
          <w:sz w:val="24"/>
          <w:szCs w:val="24"/>
        </w:rPr>
      </w:pPr>
      <w:r w:rsidRPr="008C0920">
        <w:rPr>
          <w:rFonts w:ascii="Arial" w:hAnsi="Arial" w:cs="Arial"/>
          <w:sz w:val="24"/>
          <w:szCs w:val="24"/>
        </w:rPr>
        <w:t>Improved access to waterways for the mobility-impaired  </w:t>
      </w:r>
    </w:p>
    <w:p w14:paraId="1AC8332C" w14:textId="77777777" w:rsidR="008C0920" w:rsidRPr="008C0920" w:rsidRDefault="008C0920">
      <w:pPr>
        <w:pStyle w:val="NoSpacing"/>
        <w:numPr>
          <w:ilvl w:val="0"/>
          <w:numId w:val="11"/>
        </w:numPr>
        <w:rPr>
          <w:rFonts w:ascii="Arial" w:hAnsi="Arial" w:cs="Arial"/>
          <w:sz w:val="24"/>
          <w:szCs w:val="24"/>
        </w:rPr>
      </w:pPr>
      <w:r w:rsidRPr="008C0920">
        <w:rPr>
          <w:rFonts w:ascii="Arial" w:hAnsi="Arial" w:cs="Arial"/>
          <w:sz w:val="24"/>
          <w:szCs w:val="24"/>
        </w:rPr>
        <w:t>Widening and resurfacing of paths for multi-user use   </w:t>
      </w:r>
    </w:p>
    <w:p w14:paraId="0D5FF079" w14:textId="77777777" w:rsidR="008C0920" w:rsidRPr="008C0920" w:rsidRDefault="008C0920">
      <w:pPr>
        <w:pStyle w:val="NoSpacing"/>
        <w:numPr>
          <w:ilvl w:val="0"/>
          <w:numId w:val="11"/>
        </w:numPr>
        <w:rPr>
          <w:rFonts w:ascii="Arial" w:hAnsi="Arial" w:cs="Arial"/>
          <w:sz w:val="24"/>
          <w:szCs w:val="24"/>
        </w:rPr>
      </w:pPr>
      <w:r w:rsidRPr="008C0920">
        <w:rPr>
          <w:rFonts w:ascii="Arial" w:hAnsi="Arial" w:cs="Arial"/>
          <w:sz w:val="24"/>
          <w:szCs w:val="24"/>
        </w:rPr>
        <w:t>Purchase of </w:t>
      </w:r>
      <w:proofErr w:type="spellStart"/>
      <w:r w:rsidRPr="008C0920">
        <w:rPr>
          <w:rFonts w:ascii="Arial" w:hAnsi="Arial" w:cs="Arial"/>
          <w:sz w:val="24"/>
          <w:szCs w:val="24"/>
        </w:rPr>
        <w:t>trampers</w:t>
      </w:r>
      <w:proofErr w:type="spellEnd"/>
      <w:r w:rsidRPr="008C0920">
        <w:rPr>
          <w:rFonts w:ascii="Arial" w:hAnsi="Arial" w:cs="Arial"/>
          <w:sz w:val="24"/>
          <w:szCs w:val="24"/>
        </w:rPr>
        <w:t>, mobility scooters, electric bikes and storage/charging facilities  </w:t>
      </w:r>
    </w:p>
    <w:p w14:paraId="349906BF" w14:textId="77777777" w:rsidR="008C0920" w:rsidRPr="008C0920" w:rsidRDefault="008C0920">
      <w:pPr>
        <w:pStyle w:val="NoSpacing"/>
        <w:numPr>
          <w:ilvl w:val="0"/>
          <w:numId w:val="11"/>
        </w:numPr>
        <w:rPr>
          <w:rFonts w:ascii="Arial" w:hAnsi="Arial" w:cs="Arial"/>
          <w:sz w:val="24"/>
          <w:szCs w:val="24"/>
        </w:rPr>
      </w:pPr>
      <w:r w:rsidRPr="008C0920">
        <w:rPr>
          <w:rFonts w:ascii="Arial" w:hAnsi="Arial" w:cs="Arial"/>
          <w:sz w:val="24"/>
          <w:szCs w:val="24"/>
        </w:rPr>
        <w:t>Purchase of specially adapted tools and personal protective equipment for volunteers  </w:t>
      </w:r>
    </w:p>
    <w:p w14:paraId="6DA492BB" w14:textId="77777777" w:rsidR="008C0920" w:rsidRPr="008C0920" w:rsidRDefault="008C0920">
      <w:pPr>
        <w:pStyle w:val="NoSpacing"/>
        <w:numPr>
          <w:ilvl w:val="0"/>
          <w:numId w:val="11"/>
        </w:numPr>
        <w:rPr>
          <w:rFonts w:ascii="Arial" w:hAnsi="Arial" w:cs="Arial"/>
          <w:sz w:val="24"/>
          <w:szCs w:val="24"/>
        </w:rPr>
      </w:pPr>
      <w:r w:rsidRPr="008C0920">
        <w:rPr>
          <w:rFonts w:ascii="Arial" w:hAnsi="Arial" w:cs="Arial"/>
          <w:sz w:val="24"/>
          <w:szCs w:val="24"/>
        </w:rPr>
        <w:t>Provision of accessible signage and visitor information, physical and digital  </w:t>
      </w:r>
    </w:p>
    <w:p w14:paraId="5D9E011C" w14:textId="77777777" w:rsidR="008C0920" w:rsidRPr="008C0920" w:rsidRDefault="008C0920">
      <w:pPr>
        <w:pStyle w:val="default"/>
        <w:numPr>
          <w:ilvl w:val="0"/>
          <w:numId w:val="4"/>
        </w:numPr>
        <w:rPr>
          <w:rFonts w:ascii="Arial" w:hAnsi="Arial" w:cs="Arial"/>
          <w:color w:val="000000"/>
        </w:rPr>
      </w:pPr>
      <w:r w:rsidRPr="008C0920">
        <w:rPr>
          <w:rFonts w:ascii="Arial" w:hAnsi="Arial" w:cs="Arial"/>
          <w:color w:val="000000"/>
        </w:rPr>
        <w:t>Creation of a new or improvement of an existing piece of access infrastructure, such as building a toilet or fitting a new accessible gate or adapting a minibus or visitor centre.  </w:t>
      </w:r>
    </w:p>
    <w:p w14:paraId="119D8A6F" w14:textId="77777777" w:rsidR="008C0920" w:rsidRPr="008C0920" w:rsidRDefault="008C0920">
      <w:pPr>
        <w:pStyle w:val="default"/>
        <w:numPr>
          <w:ilvl w:val="0"/>
          <w:numId w:val="5"/>
        </w:numPr>
        <w:rPr>
          <w:rFonts w:ascii="Arial" w:hAnsi="Arial" w:cs="Arial"/>
          <w:color w:val="000000"/>
        </w:rPr>
      </w:pPr>
      <w:r w:rsidRPr="008C0920">
        <w:rPr>
          <w:rFonts w:ascii="Arial" w:hAnsi="Arial" w:cs="Arial"/>
          <w:color w:val="000000"/>
        </w:rPr>
        <w:t>Research and development, defined as:  </w:t>
      </w:r>
    </w:p>
    <w:p w14:paraId="63D47015" w14:textId="77777777" w:rsidR="008C0920" w:rsidRPr="008C0920" w:rsidRDefault="008C0920" w:rsidP="008C0920">
      <w:pPr>
        <w:pStyle w:val="default"/>
        <w:rPr>
          <w:rFonts w:ascii="Arial" w:hAnsi="Arial" w:cs="Arial"/>
          <w:i/>
          <w:iCs/>
          <w:color w:val="000000"/>
        </w:rPr>
      </w:pPr>
      <w:r w:rsidRPr="008C0920">
        <w:rPr>
          <w:rFonts w:ascii="Arial" w:hAnsi="Arial" w:cs="Arial"/>
          <w:i/>
          <w:iCs/>
          <w:color w:val="000000"/>
        </w:rPr>
        <w:lastRenderedPageBreak/>
        <w:t>“Creative work undertaken on a systematic basis to increase the stock of knowledge, and use of this stock of knowledge for the purpose of discovering or developing new products, including improved versions or qualities of existing products, or discovering new or more efficient processes of production”.  </w:t>
      </w:r>
    </w:p>
    <w:p w14:paraId="67DCB277" w14:textId="77777777" w:rsidR="008C0920" w:rsidRPr="008C0920" w:rsidRDefault="008C0920" w:rsidP="008C0920">
      <w:pPr>
        <w:pStyle w:val="default"/>
        <w:rPr>
          <w:rFonts w:ascii="Arial" w:hAnsi="Arial" w:cs="Arial"/>
          <w:color w:val="000000"/>
        </w:rPr>
      </w:pPr>
      <w:r w:rsidRPr="008C0920">
        <w:rPr>
          <w:rFonts w:ascii="Arial" w:hAnsi="Arial" w:cs="Arial"/>
          <w:color w:val="000000"/>
        </w:rPr>
        <w:t>Not classifiable as capital:  </w:t>
      </w:r>
    </w:p>
    <w:p w14:paraId="18B75B18" w14:textId="77777777" w:rsidR="008C0920" w:rsidRPr="008C0920" w:rsidRDefault="008C0920">
      <w:pPr>
        <w:pStyle w:val="NoSpacing"/>
        <w:numPr>
          <w:ilvl w:val="0"/>
          <w:numId w:val="12"/>
        </w:numPr>
        <w:rPr>
          <w:rFonts w:ascii="Arial" w:hAnsi="Arial" w:cs="Arial"/>
          <w:sz w:val="24"/>
          <w:szCs w:val="24"/>
        </w:rPr>
      </w:pPr>
      <w:r w:rsidRPr="008C0920">
        <w:rPr>
          <w:rFonts w:ascii="Arial" w:hAnsi="Arial" w:cs="Arial"/>
          <w:sz w:val="24"/>
          <w:szCs w:val="24"/>
        </w:rPr>
        <w:t>Removal of a stile- unless it’s being replaced by an accessible gate  </w:t>
      </w:r>
    </w:p>
    <w:p w14:paraId="4D2E75B8" w14:textId="77777777" w:rsidR="008C0920" w:rsidRPr="008C0920" w:rsidRDefault="008C0920">
      <w:pPr>
        <w:pStyle w:val="NoSpacing"/>
        <w:numPr>
          <w:ilvl w:val="0"/>
          <w:numId w:val="12"/>
        </w:numPr>
        <w:rPr>
          <w:rFonts w:ascii="Arial" w:hAnsi="Arial" w:cs="Arial"/>
          <w:sz w:val="24"/>
          <w:szCs w:val="24"/>
        </w:rPr>
      </w:pPr>
      <w:r w:rsidRPr="008C0920">
        <w:rPr>
          <w:rFonts w:ascii="Arial" w:hAnsi="Arial" w:cs="Arial"/>
          <w:sz w:val="24"/>
          <w:szCs w:val="24"/>
        </w:rPr>
        <w:t>Hire of a minibus  </w:t>
      </w:r>
    </w:p>
    <w:p w14:paraId="2A3A7E6E" w14:textId="6A58D09D" w:rsidR="008C0920" w:rsidRPr="008C0920" w:rsidRDefault="008C0920">
      <w:pPr>
        <w:pStyle w:val="NoSpacing"/>
        <w:numPr>
          <w:ilvl w:val="0"/>
          <w:numId w:val="12"/>
        </w:numPr>
        <w:rPr>
          <w:rFonts w:ascii="Arial" w:hAnsi="Arial" w:cs="Arial"/>
          <w:sz w:val="24"/>
          <w:szCs w:val="24"/>
        </w:rPr>
      </w:pPr>
      <w:r w:rsidRPr="008C0920">
        <w:rPr>
          <w:rFonts w:ascii="Arial" w:hAnsi="Arial" w:cs="Arial"/>
          <w:sz w:val="24"/>
          <w:szCs w:val="24"/>
        </w:rPr>
        <w:t>Staff time that is not directly attributable to creation of asset  </w:t>
      </w:r>
    </w:p>
    <w:p w14:paraId="2110FB5C" w14:textId="77777777" w:rsidR="008C0920" w:rsidRPr="008C0920" w:rsidRDefault="008C0920">
      <w:pPr>
        <w:pStyle w:val="default"/>
        <w:numPr>
          <w:ilvl w:val="0"/>
          <w:numId w:val="6"/>
        </w:numPr>
        <w:rPr>
          <w:rFonts w:ascii="Arial" w:hAnsi="Arial" w:cs="Arial"/>
          <w:color w:val="000000"/>
        </w:rPr>
      </w:pPr>
      <w:r w:rsidRPr="008C0920">
        <w:rPr>
          <w:rFonts w:ascii="Arial" w:hAnsi="Arial" w:cs="Arial"/>
          <w:color w:val="000000"/>
        </w:rPr>
        <w:t>When considering accessibility improvements consult with disability representatives. Adopt a pan-impairment approach and consider what the barriers to access are for all disabled people.  </w:t>
      </w:r>
    </w:p>
    <w:p w14:paraId="2387B125" w14:textId="77777777" w:rsidR="008C0920" w:rsidRPr="008C0920" w:rsidRDefault="008C0920">
      <w:pPr>
        <w:pStyle w:val="default"/>
        <w:numPr>
          <w:ilvl w:val="0"/>
          <w:numId w:val="7"/>
        </w:numPr>
        <w:rPr>
          <w:rFonts w:ascii="Arial" w:hAnsi="Arial" w:cs="Arial"/>
          <w:color w:val="000000"/>
        </w:rPr>
      </w:pPr>
      <w:r w:rsidRPr="008C0920">
        <w:rPr>
          <w:rFonts w:ascii="Arial" w:hAnsi="Arial" w:cs="Arial"/>
          <w:color w:val="000000"/>
        </w:rPr>
        <w:t>Any accessibility infrastructure change or intervention should be accessible for all users, and, where possible to do so, should avoid the requirement of extra tools to use (for example, gates locked with RADAR keys) and consider safety, value for money and sustainability.  </w:t>
      </w:r>
    </w:p>
    <w:p w14:paraId="27A39F2D" w14:textId="77777777" w:rsidR="008C0920" w:rsidRPr="008C0920" w:rsidRDefault="008C0920">
      <w:pPr>
        <w:pStyle w:val="default"/>
        <w:numPr>
          <w:ilvl w:val="0"/>
          <w:numId w:val="8"/>
        </w:numPr>
        <w:rPr>
          <w:rFonts w:ascii="Arial" w:hAnsi="Arial" w:cs="Arial"/>
          <w:color w:val="000000"/>
        </w:rPr>
      </w:pPr>
      <w:r w:rsidRPr="008C0920">
        <w:rPr>
          <w:rFonts w:ascii="Arial" w:hAnsi="Arial" w:cs="Arial"/>
          <w:color w:val="000000"/>
        </w:rPr>
        <w:t>Landscapes may wish to work together to pool their existing resources and knowledge and to obtain better value for money through the sharing of equipment and facilities etc. National Parks England and National Landscapes Association can support and provide opportunities to discuss collaboration.  </w:t>
      </w:r>
    </w:p>
    <w:p w14:paraId="638F3549" w14:textId="29D706AC" w:rsidR="008C0920" w:rsidRPr="008C0920" w:rsidRDefault="008C0920">
      <w:pPr>
        <w:pStyle w:val="default"/>
        <w:numPr>
          <w:ilvl w:val="0"/>
          <w:numId w:val="9"/>
        </w:numPr>
        <w:rPr>
          <w:rFonts w:ascii="Arial" w:hAnsi="Arial" w:cs="Arial"/>
          <w:color w:val="000000"/>
        </w:rPr>
      </w:pPr>
      <w:r w:rsidRPr="008C0920">
        <w:rPr>
          <w:rFonts w:ascii="Arial" w:hAnsi="Arial" w:cs="Arial"/>
          <w:color w:val="000000"/>
        </w:rPr>
        <w:t>Spend must improve public access to and within the protected landscape and should serve the broader interests of the P</w:t>
      </w:r>
      <w:r>
        <w:rPr>
          <w:rFonts w:ascii="Arial" w:hAnsi="Arial" w:cs="Arial"/>
          <w:color w:val="000000"/>
        </w:rPr>
        <w:t xml:space="preserve">rotected </w:t>
      </w:r>
      <w:r w:rsidRPr="008C0920">
        <w:rPr>
          <w:rFonts w:ascii="Arial" w:hAnsi="Arial" w:cs="Arial"/>
          <w:color w:val="000000"/>
        </w:rPr>
        <w:t>L</w:t>
      </w:r>
      <w:r>
        <w:rPr>
          <w:rFonts w:ascii="Arial" w:hAnsi="Arial" w:cs="Arial"/>
          <w:color w:val="000000"/>
        </w:rPr>
        <w:t>andscape</w:t>
      </w:r>
      <w:r w:rsidRPr="008C0920">
        <w:rPr>
          <w:rFonts w:ascii="Arial" w:hAnsi="Arial" w:cs="Arial"/>
          <w:color w:val="000000"/>
        </w:rPr>
        <w:t xml:space="preserve"> and their communities. P</w:t>
      </w:r>
      <w:r>
        <w:rPr>
          <w:rFonts w:ascii="Arial" w:hAnsi="Arial" w:cs="Arial"/>
          <w:color w:val="000000"/>
        </w:rPr>
        <w:t xml:space="preserve">rotected </w:t>
      </w:r>
      <w:r w:rsidRPr="008C0920">
        <w:rPr>
          <w:rFonts w:ascii="Arial" w:hAnsi="Arial" w:cs="Arial"/>
          <w:color w:val="000000"/>
        </w:rPr>
        <w:t>L</w:t>
      </w:r>
      <w:r>
        <w:rPr>
          <w:rFonts w:ascii="Arial" w:hAnsi="Arial" w:cs="Arial"/>
          <w:color w:val="000000"/>
        </w:rPr>
        <w:t>andscape</w:t>
      </w:r>
      <w:r w:rsidRPr="008C0920">
        <w:rPr>
          <w:rFonts w:ascii="Arial" w:hAnsi="Arial" w:cs="Arial"/>
          <w:color w:val="000000"/>
        </w:rPr>
        <w:t>s are reminded if working with private businesses to consider the rules on subsidy reporting.  </w:t>
      </w:r>
    </w:p>
    <w:p w14:paraId="07FC134E" w14:textId="06C65478" w:rsidR="008C0920" w:rsidRPr="008C0920" w:rsidRDefault="008C0920">
      <w:pPr>
        <w:pStyle w:val="default"/>
        <w:numPr>
          <w:ilvl w:val="0"/>
          <w:numId w:val="10"/>
        </w:numPr>
        <w:rPr>
          <w:rFonts w:ascii="Arial" w:hAnsi="Arial" w:cs="Arial"/>
          <w:color w:val="000000"/>
        </w:rPr>
      </w:pPr>
      <w:r w:rsidRPr="008C0920">
        <w:rPr>
          <w:rFonts w:ascii="Arial" w:hAnsi="Arial" w:cs="Arial"/>
          <w:color w:val="000000"/>
        </w:rPr>
        <w:t>Maintenance of capital items purchased will be the responsibility of the P</w:t>
      </w:r>
      <w:r>
        <w:rPr>
          <w:rFonts w:ascii="Arial" w:hAnsi="Arial" w:cs="Arial"/>
          <w:color w:val="000000"/>
        </w:rPr>
        <w:t xml:space="preserve">rotected </w:t>
      </w:r>
      <w:r w:rsidRPr="008C0920">
        <w:rPr>
          <w:rFonts w:ascii="Arial" w:hAnsi="Arial" w:cs="Arial"/>
          <w:color w:val="000000"/>
        </w:rPr>
        <w:t>L</w:t>
      </w:r>
      <w:r>
        <w:rPr>
          <w:rFonts w:ascii="Arial" w:hAnsi="Arial" w:cs="Arial"/>
          <w:color w:val="000000"/>
        </w:rPr>
        <w:t>andscape</w:t>
      </w:r>
      <w:r w:rsidRPr="008C0920">
        <w:rPr>
          <w:rFonts w:ascii="Arial" w:hAnsi="Arial" w:cs="Arial"/>
          <w:color w:val="000000"/>
        </w:rPr>
        <w:t> </w:t>
      </w:r>
    </w:p>
    <w:p w14:paraId="5743E215" w14:textId="77777777" w:rsidR="008C0920" w:rsidRPr="008C0920" w:rsidRDefault="008C0920" w:rsidP="008C0920">
      <w:pPr>
        <w:rPr>
          <w:rFonts w:ascii="Arial" w:hAnsi="Arial" w:cs="Arial"/>
          <w:b/>
          <w:bCs/>
          <w:sz w:val="24"/>
          <w:szCs w:val="24"/>
        </w:rPr>
      </w:pPr>
      <w:r w:rsidRPr="008C0920">
        <w:rPr>
          <w:rFonts w:ascii="Arial" w:hAnsi="Arial" w:cs="Arial"/>
          <w:b/>
          <w:bCs/>
          <w:sz w:val="24"/>
          <w:szCs w:val="24"/>
        </w:rPr>
        <w:t>Please note that funding is conditional on the following:</w:t>
      </w:r>
    </w:p>
    <w:p w14:paraId="624513B2" w14:textId="77777777" w:rsidR="008C0920" w:rsidRPr="008C0920" w:rsidRDefault="008C0920">
      <w:pPr>
        <w:pStyle w:val="ListParagraph"/>
        <w:numPr>
          <w:ilvl w:val="0"/>
          <w:numId w:val="1"/>
        </w:numPr>
        <w:spacing w:after="0"/>
        <w:rPr>
          <w:rFonts w:ascii="Arial" w:hAnsi="Arial" w:cs="Arial"/>
          <w:sz w:val="24"/>
          <w:szCs w:val="24"/>
        </w:rPr>
      </w:pPr>
      <w:r w:rsidRPr="008C0920">
        <w:rPr>
          <w:rFonts w:ascii="Arial" w:hAnsi="Arial" w:cs="Arial"/>
          <w:sz w:val="24"/>
          <w:szCs w:val="24"/>
        </w:rPr>
        <w:t xml:space="preserve">Any planning permission or consents must be in place when you apply.  </w:t>
      </w:r>
    </w:p>
    <w:p w14:paraId="0F118C3A" w14:textId="77777777" w:rsidR="008C0920" w:rsidRPr="008C0920" w:rsidRDefault="008C0920" w:rsidP="008C0920">
      <w:pPr>
        <w:pStyle w:val="ListParagraph"/>
        <w:spacing w:after="0"/>
        <w:ind w:left="360"/>
        <w:rPr>
          <w:rFonts w:ascii="Arial" w:hAnsi="Arial" w:cs="Arial"/>
          <w:sz w:val="24"/>
          <w:szCs w:val="24"/>
        </w:rPr>
      </w:pPr>
    </w:p>
    <w:p w14:paraId="2F3D4A83" w14:textId="77777777" w:rsidR="008C0920" w:rsidRPr="008C0920" w:rsidRDefault="008C0920">
      <w:pPr>
        <w:pStyle w:val="ListParagraph"/>
        <w:numPr>
          <w:ilvl w:val="0"/>
          <w:numId w:val="1"/>
        </w:numPr>
        <w:rPr>
          <w:rFonts w:ascii="Arial" w:hAnsi="Arial" w:cs="Arial"/>
          <w:sz w:val="24"/>
          <w:szCs w:val="24"/>
        </w:rPr>
      </w:pPr>
      <w:r w:rsidRPr="008C0920">
        <w:rPr>
          <w:rFonts w:ascii="Arial" w:hAnsi="Arial" w:cs="Arial"/>
          <w:sz w:val="24"/>
          <w:szCs w:val="24"/>
        </w:rPr>
        <w:t xml:space="preserve">The granted funded work MUST be delivered and paid for in 2026/27. All works must be complete and invoiced by 29 February 2027. </w:t>
      </w:r>
    </w:p>
    <w:p w14:paraId="69AD0618" w14:textId="21D83B60" w:rsidR="008C0920" w:rsidRPr="008C0920" w:rsidRDefault="008C0920" w:rsidP="008C0920">
      <w:pPr>
        <w:pStyle w:val="default"/>
        <w:spacing w:before="0" w:beforeAutospacing="0" w:after="0" w:afterAutospacing="0"/>
        <w:rPr>
          <w:rFonts w:ascii="Arial" w:hAnsi="Arial" w:cs="Arial"/>
          <w:b/>
          <w:bCs/>
          <w:color w:val="000000"/>
        </w:rPr>
      </w:pPr>
      <w:r w:rsidRPr="008C0920">
        <w:rPr>
          <w:rFonts w:ascii="Arial" w:hAnsi="Arial" w:cs="Arial"/>
          <w:b/>
          <w:bCs/>
          <w:color w:val="000000"/>
        </w:rPr>
        <w:t>Further Information</w:t>
      </w:r>
    </w:p>
    <w:p w14:paraId="3CEE9C65" w14:textId="570E7D48" w:rsidR="00671DE0" w:rsidRPr="008C0920" w:rsidRDefault="008C0920" w:rsidP="008C0920">
      <w:pPr>
        <w:pStyle w:val="default"/>
        <w:spacing w:before="0" w:beforeAutospacing="0" w:after="0" w:afterAutospacing="0"/>
        <w:rPr>
          <w:rFonts w:ascii="Arial" w:hAnsi="Arial" w:cs="Arial"/>
          <w:color w:val="000000"/>
        </w:rPr>
      </w:pPr>
      <w:r>
        <w:rPr>
          <w:rFonts w:ascii="Arial" w:hAnsi="Arial" w:cs="Arial"/>
          <w:color w:val="000000"/>
        </w:rPr>
        <w:t>To</w:t>
      </w:r>
      <w:r w:rsidRPr="008C0920">
        <w:rPr>
          <w:rFonts w:ascii="Arial" w:hAnsi="Arial" w:cs="Arial"/>
          <w:color w:val="000000"/>
        </w:rPr>
        <w:t xml:space="preserve"> discuss your idea please contact Annette </w:t>
      </w:r>
      <w:hyperlink r:id="rId15" w:history="1">
        <w:r w:rsidRPr="008C0920">
          <w:rPr>
            <w:rStyle w:val="Hyperlink"/>
            <w:rFonts w:ascii="Arial" w:hAnsi="Arial" w:cs="Arial"/>
          </w:rPr>
          <w:t>aweiss@chilterns.org.uk</w:t>
        </w:r>
      </w:hyperlink>
      <w:r w:rsidRPr="008C0920">
        <w:rPr>
          <w:rFonts w:ascii="Arial" w:hAnsi="Arial" w:cs="Arial"/>
          <w:color w:val="000000"/>
        </w:rPr>
        <w:t xml:space="preserve"> </w:t>
      </w:r>
    </w:p>
    <w:sectPr w:rsidR="00671DE0" w:rsidRPr="008C0920" w:rsidSect="00907791">
      <w:footerReference w:type="default" r:id="rId16"/>
      <w:pgSz w:w="11906" w:h="16838"/>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88CF0" w14:textId="77777777" w:rsidR="00550567" w:rsidRDefault="00550567" w:rsidP="00115065">
      <w:pPr>
        <w:spacing w:after="0" w:line="240" w:lineRule="auto"/>
      </w:pPr>
      <w:r>
        <w:separator/>
      </w:r>
    </w:p>
  </w:endnote>
  <w:endnote w:type="continuationSeparator" w:id="0">
    <w:p w14:paraId="2F9A0C1C" w14:textId="77777777" w:rsidR="00550567" w:rsidRDefault="00550567" w:rsidP="00115065">
      <w:pPr>
        <w:spacing w:after="0" w:line="240" w:lineRule="auto"/>
      </w:pPr>
      <w:r>
        <w:continuationSeparator/>
      </w:r>
    </w:p>
  </w:endnote>
  <w:endnote w:type="continuationNotice" w:id="1">
    <w:p w14:paraId="0665F1CF" w14:textId="77777777" w:rsidR="00550567" w:rsidRDefault="005505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892722"/>
      <w:docPartObj>
        <w:docPartGallery w:val="Page Numbers (Bottom of Page)"/>
        <w:docPartUnique/>
      </w:docPartObj>
    </w:sdtPr>
    <w:sdtContent>
      <w:sdt>
        <w:sdtPr>
          <w:id w:val="-1769616900"/>
          <w:docPartObj>
            <w:docPartGallery w:val="Page Numbers (Top of Page)"/>
            <w:docPartUnique/>
          </w:docPartObj>
        </w:sdtPr>
        <w:sdtContent>
          <w:p w14:paraId="0A555EC1" w14:textId="6AC2151D" w:rsidR="00340C5E" w:rsidRDefault="00340C5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1108695" w14:textId="77777777" w:rsidR="00340C5E" w:rsidRDefault="0034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DABD1" w14:textId="77777777" w:rsidR="00550567" w:rsidRDefault="00550567" w:rsidP="00115065">
      <w:pPr>
        <w:spacing w:after="0" w:line="240" w:lineRule="auto"/>
      </w:pPr>
      <w:r>
        <w:separator/>
      </w:r>
    </w:p>
  </w:footnote>
  <w:footnote w:type="continuationSeparator" w:id="0">
    <w:p w14:paraId="3446C328" w14:textId="77777777" w:rsidR="00550567" w:rsidRDefault="00550567" w:rsidP="00115065">
      <w:pPr>
        <w:spacing w:after="0" w:line="240" w:lineRule="auto"/>
      </w:pPr>
      <w:r>
        <w:continuationSeparator/>
      </w:r>
    </w:p>
  </w:footnote>
  <w:footnote w:type="continuationNotice" w:id="1">
    <w:p w14:paraId="7FCC6C3F" w14:textId="77777777" w:rsidR="00550567" w:rsidRDefault="0055056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3FF6"/>
    <w:multiLevelType w:val="multilevel"/>
    <w:tmpl w:val="279271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DD7434"/>
    <w:multiLevelType w:val="multilevel"/>
    <w:tmpl w:val="877626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FA3493"/>
    <w:multiLevelType w:val="multilevel"/>
    <w:tmpl w:val="72BC0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DB3093"/>
    <w:multiLevelType w:val="multilevel"/>
    <w:tmpl w:val="66C4FD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EB4322D"/>
    <w:multiLevelType w:val="multilevel"/>
    <w:tmpl w:val="5816A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DE71AF"/>
    <w:multiLevelType w:val="hybridMultilevel"/>
    <w:tmpl w:val="A7608CBC"/>
    <w:lvl w:ilvl="0" w:tplc="08090001">
      <w:start w:val="1"/>
      <w:numFmt w:val="bullet"/>
      <w:lvlText w:val=""/>
      <w:lvlJc w:val="left"/>
      <w:pPr>
        <w:ind w:left="717" w:hanging="360"/>
      </w:pPr>
      <w:rPr>
        <w:rFonts w:ascii="Symbol" w:hAnsi="Symbol"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6" w15:restartNumberingAfterBreak="0">
    <w:nsid w:val="5478424C"/>
    <w:multiLevelType w:val="hybridMultilevel"/>
    <w:tmpl w:val="9A18FD40"/>
    <w:lvl w:ilvl="0" w:tplc="296A3CF2">
      <w:start w:val="1"/>
      <w:numFmt w:val="decimal"/>
      <w:lvlText w:val="%1)"/>
      <w:lvlJc w:val="left"/>
      <w:pPr>
        <w:ind w:left="360" w:hanging="360"/>
      </w:pPr>
      <w:rPr>
        <w:rFonts w:asciiTheme="minorHAnsi" w:eastAsiaTheme="minorHAnsi" w:hAnsiTheme="minorHAnsi" w:cstheme="minorHAnsi"/>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A110BFC"/>
    <w:multiLevelType w:val="multilevel"/>
    <w:tmpl w:val="021A1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FD348DE"/>
    <w:multiLevelType w:val="hybridMultilevel"/>
    <w:tmpl w:val="3CD4E89A"/>
    <w:lvl w:ilvl="0" w:tplc="0809000B">
      <w:start w:val="1"/>
      <w:numFmt w:val="bullet"/>
      <w:lvlText w:val=""/>
      <w:lvlJc w:val="left"/>
      <w:pPr>
        <w:ind w:left="722" w:hanging="360"/>
      </w:pPr>
      <w:rPr>
        <w:rFonts w:ascii="Wingdings" w:hAnsi="Wingdings"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9" w15:restartNumberingAfterBreak="0">
    <w:nsid w:val="700B1855"/>
    <w:multiLevelType w:val="multilevel"/>
    <w:tmpl w:val="4788B9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BD6308"/>
    <w:multiLevelType w:val="multilevel"/>
    <w:tmpl w:val="FCA87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D61B65"/>
    <w:multiLevelType w:val="multilevel"/>
    <w:tmpl w:val="48E61C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1510727">
    <w:abstractNumId w:val="6"/>
  </w:num>
  <w:num w:numId="2" w16cid:durableId="691229832">
    <w:abstractNumId w:val="10"/>
  </w:num>
  <w:num w:numId="3" w16cid:durableId="239099192">
    <w:abstractNumId w:val="4"/>
  </w:num>
  <w:num w:numId="4" w16cid:durableId="134034684">
    <w:abstractNumId w:val="2"/>
  </w:num>
  <w:num w:numId="5" w16cid:durableId="718820887">
    <w:abstractNumId w:val="7"/>
  </w:num>
  <w:num w:numId="6" w16cid:durableId="1104233246">
    <w:abstractNumId w:val="0"/>
  </w:num>
  <w:num w:numId="7" w16cid:durableId="1404328468">
    <w:abstractNumId w:val="3"/>
  </w:num>
  <w:num w:numId="8" w16cid:durableId="181020353">
    <w:abstractNumId w:val="9"/>
  </w:num>
  <w:num w:numId="9" w16cid:durableId="1916891440">
    <w:abstractNumId w:val="11"/>
  </w:num>
  <w:num w:numId="10" w16cid:durableId="917329423">
    <w:abstractNumId w:val="1"/>
  </w:num>
  <w:num w:numId="11" w16cid:durableId="1967076361">
    <w:abstractNumId w:val="8"/>
  </w:num>
  <w:num w:numId="12" w16cid:durableId="276643815">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8A"/>
    <w:rsid w:val="0000425D"/>
    <w:rsid w:val="000107BC"/>
    <w:rsid w:val="00010C3B"/>
    <w:rsid w:val="00012F43"/>
    <w:rsid w:val="000151F8"/>
    <w:rsid w:val="00024F0C"/>
    <w:rsid w:val="00025526"/>
    <w:rsid w:val="000272F7"/>
    <w:rsid w:val="00032F18"/>
    <w:rsid w:val="00043475"/>
    <w:rsid w:val="000443A7"/>
    <w:rsid w:val="000449F1"/>
    <w:rsid w:val="000540C7"/>
    <w:rsid w:val="00055C5A"/>
    <w:rsid w:val="0006256C"/>
    <w:rsid w:val="000801CF"/>
    <w:rsid w:val="00082DBC"/>
    <w:rsid w:val="000871C4"/>
    <w:rsid w:val="000874A4"/>
    <w:rsid w:val="000942CD"/>
    <w:rsid w:val="00096B76"/>
    <w:rsid w:val="000A1EBB"/>
    <w:rsid w:val="000B443C"/>
    <w:rsid w:val="000B6D9C"/>
    <w:rsid w:val="000C270E"/>
    <w:rsid w:val="000D65B1"/>
    <w:rsid w:val="000E1E53"/>
    <w:rsid w:val="000F2C83"/>
    <w:rsid w:val="00101B10"/>
    <w:rsid w:val="00102DE5"/>
    <w:rsid w:val="00110643"/>
    <w:rsid w:val="00115065"/>
    <w:rsid w:val="00121C2E"/>
    <w:rsid w:val="00124081"/>
    <w:rsid w:val="00127504"/>
    <w:rsid w:val="001305B5"/>
    <w:rsid w:val="001311B3"/>
    <w:rsid w:val="001446D5"/>
    <w:rsid w:val="00145EB7"/>
    <w:rsid w:val="0015554A"/>
    <w:rsid w:val="00155F4F"/>
    <w:rsid w:val="00172014"/>
    <w:rsid w:val="00173C2A"/>
    <w:rsid w:val="00182DED"/>
    <w:rsid w:val="0018613A"/>
    <w:rsid w:val="001A47B6"/>
    <w:rsid w:val="001A7D5A"/>
    <w:rsid w:val="001B30BD"/>
    <w:rsid w:val="001B6CC7"/>
    <w:rsid w:val="001C04D4"/>
    <w:rsid w:val="001C4EC6"/>
    <w:rsid w:val="001C50B6"/>
    <w:rsid w:val="001D015C"/>
    <w:rsid w:val="001E2EA1"/>
    <w:rsid w:val="001E551A"/>
    <w:rsid w:val="001E7A8D"/>
    <w:rsid w:val="001F18A8"/>
    <w:rsid w:val="001F2704"/>
    <w:rsid w:val="00203230"/>
    <w:rsid w:val="00203953"/>
    <w:rsid w:val="00216893"/>
    <w:rsid w:val="00224752"/>
    <w:rsid w:val="00227C69"/>
    <w:rsid w:val="00231464"/>
    <w:rsid w:val="00233CD3"/>
    <w:rsid w:val="00235670"/>
    <w:rsid w:val="00235E92"/>
    <w:rsid w:val="00237B5D"/>
    <w:rsid w:val="00240D76"/>
    <w:rsid w:val="00241190"/>
    <w:rsid w:val="00246087"/>
    <w:rsid w:val="002465EF"/>
    <w:rsid w:val="0025039D"/>
    <w:rsid w:val="00251325"/>
    <w:rsid w:val="00251950"/>
    <w:rsid w:val="00255425"/>
    <w:rsid w:val="00257064"/>
    <w:rsid w:val="00260A09"/>
    <w:rsid w:val="00264F28"/>
    <w:rsid w:val="00267B77"/>
    <w:rsid w:val="00271E4A"/>
    <w:rsid w:val="00274884"/>
    <w:rsid w:val="00281306"/>
    <w:rsid w:val="002819EE"/>
    <w:rsid w:val="002830DF"/>
    <w:rsid w:val="0028419D"/>
    <w:rsid w:val="00285A2A"/>
    <w:rsid w:val="002A16E5"/>
    <w:rsid w:val="002A16F1"/>
    <w:rsid w:val="002A1D9B"/>
    <w:rsid w:val="002B090A"/>
    <w:rsid w:val="002B172C"/>
    <w:rsid w:val="002B1F29"/>
    <w:rsid w:val="002B5BF6"/>
    <w:rsid w:val="002C1B8F"/>
    <w:rsid w:val="002C3D94"/>
    <w:rsid w:val="002C5D0C"/>
    <w:rsid w:val="002C5D1D"/>
    <w:rsid w:val="002C7238"/>
    <w:rsid w:val="002D0E10"/>
    <w:rsid w:val="002D51E1"/>
    <w:rsid w:val="002E5D93"/>
    <w:rsid w:val="002E6AED"/>
    <w:rsid w:val="002F6EBA"/>
    <w:rsid w:val="00302874"/>
    <w:rsid w:val="00305E5B"/>
    <w:rsid w:val="00306CA7"/>
    <w:rsid w:val="00310829"/>
    <w:rsid w:val="00311A17"/>
    <w:rsid w:val="00314B5E"/>
    <w:rsid w:val="00317476"/>
    <w:rsid w:val="0032053A"/>
    <w:rsid w:val="00321503"/>
    <w:rsid w:val="0033169D"/>
    <w:rsid w:val="00331E0B"/>
    <w:rsid w:val="00336C0F"/>
    <w:rsid w:val="00340C5E"/>
    <w:rsid w:val="00344F31"/>
    <w:rsid w:val="0034598B"/>
    <w:rsid w:val="00346899"/>
    <w:rsid w:val="00346D76"/>
    <w:rsid w:val="00352BCE"/>
    <w:rsid w:val="00361644"/>
    <w:rsid w:val="00376326"/>
    <w:rsid w:val="0038073B"/>
    <w:rsid w:val="00386B44"/>
    <w:rsid w:val="00386F04"/>
    <w:rsid w:val="0039085F"/>
    <w:rsid w:val="003B43D0"/>
    <w:rsid w:val="003B5C8D"/>
    <w:rsid w:val="003C1938"/>
    <w:rsid w:val="003C58E0"/>
    <w:rsid w:val="003C6080"/>
    <w:rsid w:val="003C7C2C"/>
    <w:rsid w:val="003D0C54"/>
    <w:rsid w:val="003D58CF"/>
    <w:rsid w:val="003D7BBE"/>
    <w:rsid w:val="003E0AD1"/>
    <w:rsid w:val="003E4AF6"/>
    <w:rsid w:val="003F2180"/>
    <w:rsid w:val="003F29F8"/>
    <w:rsid w:val="00404FB5"/>
    <w:rsid w:val="004070C8"/>
    <w:rsid w:val="00411163"/>
    <w:rsid w:val="004176F6"/>
    <w:rsid w:val="00417772"/>
    <w:rsid w:val="00417DB2"/>
    <w:rsid w:val="004469EE"/>
    <w:rsid w:val="00447AE1"/>
    <w:rsid w:val="0046653B"/>
    <w:rsid w:val="00467E7C"/>
    <w:rsid w:val="0047323E"/>
    <w:rsid w:val="00480273"/>
    <w:rsid w:val="0048410C"/>
    <w:rsid w:val="004915B0"/>
    <w:rsid w:val="00494362"/>
    <w:rsid w:val="00494F2E"/>
    <w:rsid w:val="004B5DD3"/>
    <w:rsid w:val="004C44CF"/>
    <w:rsid w:val="004C6E17"/>
    <w:rsid w:val="004D2CCE"/>
    <w:rsid w:val="004D2DE5"/>
    <w:rsid w:val="004D5E46"/>
    <w:rsid w:val="004E0776"/>
    <w:rsid w:val="004E10FE"/>
    <w:rsid w:val="004E55F7"/>
    <w:rsid w:val="004E6379"/>
    <w:rsid w:val="005061CF"/>
    <w:rsid w:val="005118C9"/>
    <w:rsid w:val="00526E0D"/>
    <w:rsid w:val="00533F49"/>
    <w:rsid w:val="00543C24"/>
    <w:rsid w:val="00543EB8"/>
    <w:rsid w:val="00550567"/>
    <w:rsid w:val="00552B15"/>
    <w:rsid w:val="00557AEF"/>
    <w:rsid w:val="005712CB"/>
    <w:rsid w:val="0057690E"/>
    <w:rsid w:val="005937FE"/>
    <w:rsid w:val="0059628B"/>
    <w:rsid w:val="005B3430"/>
    <w:rsid w:val="005C1B82"/>
    <w:rsid w:val="005C3022"/>
    <w:rsid w:val="005C4613"/>
    <w:rsid w:val="005C6188"/>
    <w:rsid w:val="005C6889"/>
    <w:rsid w:val="005C777B"/>
    <w:rsid w:val="005C799D"/>
    <w:rsid w:val="005D5C99"/>
    <w:rsid w:val="005D7738"/>
    <w:rsid w:val="005F04D4"/>
    <w:rsid w:val="005F5283"/>
    <w:rsid w:val="005F6808"/>
    <w:rsid w:val="006111F4"/>
    <w:rsid w:val="00611C55"/>
    <w:rsid w:val="00616BD0"/>
    <w:rsid w:val="00621372"/>
    <w:rsid w:val="0062243D"/>
    <w:rsid w:val="006225D8"/>
    <w:rsid w:val="00623984"/>
    <w:rsid w:val="0062742A"/>
    <w:rsid w:val="00630C0F"/>
    <w:rsid w:val="006412E7"/>
    <w:rsid w:val="00641D59"/>
    <w:rsid w:val="00642CB5"/>
    <w:rsid w:val="0064348C"/>
    <w:rsid w:val="006476FB"/>
    <w:rsid w:val="00654F9B"/>
    <w:rsid w:val="0066033C"/>
    <w:rsid w:val="006673E7"/>
    <w:rsid w:val="00671C7B"/>
    <w:rsid w:val="00671DE0"/>
    <w:rsid w:val="00690E1A"/>
    <w:rsid w:val="00691776"/>
    <w:rsid w:val="006A4E6A"/>
    <w:rsid w:val="006A5030"/>
    <w:rsid w:val="006B5014"/>
    <w:rsid w:val="006B6BD5"/>
    <w:rsid w:val="006C02FE"/>
    <w:rsid w:val="006D42A3"/>
    <w:rsid w:val="006D4440"/>
    <w:rsid w:val="006D6109"/>
    <w:rsid w:val="006D6350"/>
    <w:rsid w:val="006E3537"/>
    <w:rsid w:val="006E39B0"/>
    <w:rsid w:val="006E5817"/>
    <w:rsid w:val="006F3267"/>
    <w:rsid w:val="00705949"/>
    <w:rsid w:val="00707E26"/>
    <w:rsid w:val="00712AC1"/>
    <w:rsid w:val="0071563E"/>
    <w:rsid w:val="00716473"/>
    <w:rsid w:val="00724351"/>
    <w:rsid w:val="00724A3B"/>
    <w:rsid w:val="00727F11"/>
    <w:rsid w:val="0073468C"/>
    <w:rsid w:val="00737B5D"/>
    <w:rsid w:val="00747661"/>
    <w:rsid w:val="007633CB"/>
    <w:rsid w:val="00763D5E"/>
    <w:rsid w:val="00767EC5"/>
    <w:rsid w:val="00772B67"/>
    <w:rsid w:val="00780543"/>
    <w:rsid w:val="00781441"/>
    <w:rsid w:val="00781902"/>
    <w:rsid w:val="00783100"/>
    <w:rsid w:val="00791872"/>
    <w:rsid w:val="00792EA2"/>
    <w:rsid w:val="007939DF"/>
    <w:rsid w:val="007A1589"/>
    <w:rsid w:val="007A4455"/>
    <w:rsid w:val="007B6DAC"/>
    <w:rsid w:val="007E160E"/>
    <w:rsid w:val="007E20BA"/>
    <w:rsid w:val="007E61BE"/>
    <w:rsid w:val="007F0350"/>
    <w:rsid w:val="007F2F30"/>
    <w:rsid w:val="00801F6C"/>
    <w:rsid w:val="00805432"/>
    <w:rsid w:val="0081085D"/>
    <w:rsid w:val="00811215"/>
    <w:rsid w:val="0081215C"/>
    <w:rsid w:val="00814C92"/>
    <w:rsid w:val="00820240"/>
    <w:rsid w:val="00820624"/>
    <w:rsid w:val="0082062F"/>
    <w:rsid w:val="00831908"/>
    <w:rsid w:val="00833A28"/>
    <w:rsid w:val="008520B8"/>
    <w:rsid w:val="00852344"/>
    <w:rsid w:val="008568EC"/>
    <w:rsid w:val="0086004F"/>
    <w:rsid w:val="0086071B"/>
    <w:rsid w:val="00865DD4"/>
    <w:rsid w:val="008714B4"/>
    <w:rsid w:val="008730A0"/>
    <w:rsid w:val="008755E9"/>
    <w:rsid w:val="00877226"/>
    <w:rsid w:val="00881DBE"/>
    <w:rsid w:val="008833FC"/>
    <w:rsid w:val="008902C0"/>
    <w:rsid w:val="00892119"/>
    <w:rsid w:val="00895EEA"/>
    <w:rsid w:val="008A2E2E"/>
    <w:rsid w:val="008A5EB1"/>
    <w:rsid w:val="008A6974"/>
    <w:rsid w:val="008A74F7"/>
    <w:rsid w:val="008A7EB0"/>
    <w:rsid w:val="008B7985"/>
    <w:rsid w:val="008C0920"/>
    <w:rsid w:val="008C2810"/>
    <w:rsid w:val="008C5194"/>
    <w:rsid w:val="008D0C5B"/>
    <w:rsid w:val="008D768F"/>
    <w:rsid w:val="008E24FC"/>
    <w:rsid w:val="008E5D7D"/>
    <w:rsid w:val="008E703E"/>
    <w:rsid w:val="00903FC2"/>
    <w:rsid w:val="00903FF0"/>
    <w:rsid w:val="009042B9"/>
    <w:rsid w:val="0090570F"/>
    <w:rsid w:val="00906291"/>
    <w:rsid w:val="00907791"/>
    <w:rsid w:val="00912861"/>
    <w:rsid w:val="009158CB"/>
    <w:rsid w:val="0092295F"/>
    <w:rsid w:val="009252D5"/>
    <w:rsid w:val="00934A84"/>
    <w:rsid w:val="00935260"/>
    <w:rsid w:val="00943E2E"/>
    <w:rsid w:val="00944DD2"/>
    <w:rsid w:val="00946A20"/>
    <w:rsid w:val="009477BC"/>
    <w:rsid w:val="009502D4"/>
    <w:rsid w:val="00954EBD"/>
    <w:rsid w:val="00955057"/>
    <w:rsid w:val="0095684D"/>
    <w:rsid w:val="00956A4D"/>
    <w:rsid w:val="00962F81"/>
    <w:rsid w:val="009632AC"/>
    <w:rsid w:val="00971890"/>
    <w:rsid w:val="00981991"/>
    <w:rsid w:val="00984394"/>
    <w:rsid w:val="0098769B"/>
    <w:rsid w:val="009A18D1"/>
    <w:rsid w:val="009A502A"/>
    <w:rsid w:val="009A6CFC"/>
    <w:rsid w:val="009B0631"/>
    <w:rsid w:val="009C2D2F"/>
    <w:rsid w:val="009C505B"/>
    <w:rsid w:val="009D1B2C"/>
    <w:rsid w:val="009D249B"/>
    <w:rsid w:val="009D3EE2"/>
    <w:rsid w:val="009D47F9"/>
    <w:rsid w:val="009E0DC3"/>
    <w:rsid w:val="009E1025"/>
    <w:rsid w:val="009E7B76"/>
    <w:rsid w:val="009F1225"/>
    <w:rsid w:val="009F350F"/>
    <w:rsid w:val="009F3D03"/>
    <w:rsid w:val="009F57CC"/>
    <w:rsid w:val="00A01160"/>
    <w:rsid w:val="00A03298"/>
    <w:rsid w:val="00A1498F"/>
    <w:rsid w:val="00A17A85"/>
    <w:rsid w:val="00A23C47"/>
    <w:rsid w:val="00A23F19"/>
    <w:rsid w:val="00A256A6"/>
    <w:rsid w:val="00A307AC"/>
    <w:rsid w:val="00A422FA"/>
    <w:rsid w:val="00A471A1"/>
    <w:rsid w:val="00A50D24"/>
    <w:rsid w:val="00A526C9"/>
    <w:rsid w:val="00A55CCE"/>
    <w:rsid w:val="00A61F8C"/>
    <w:rsid w:val="00A627FD"/>
    <w:rsid w:val="00A7418A"/>
    <w:rsid w:val="00A80CB9"/>
    <w:rsid w:val="00A82128"/>
    <w:rsid w:val="00A92B83"/>
    <w:rsid w:val="00AA0AD2"/>
    <w:rsid w:val="00AA2413"/>
    <w:rsid w:val="00AB1D4E"/>
    <w:rsid w:val="00AB3D20"/>
    <w:rsid w:val="00AB4271"/>
    <w:rsid w:val="00AB7AC5"/>
    <w:rsid w:val="00AC0031"/>
    <w:rsid w:val="00AC0B9C"/>
    <w:rsid w:val="00AC6E2C"/>
    <w:rsid w:val="00AD19EF"/>
    <w:rsid w:val="00AE1B55"/>
    <w:rsid w:val="00AE2318"/>
    <w:rsid w:val="00AE2DBC"/>
    <w:rsid w:val="00AE408B"/>
    <w:rsid w:val="00AE4A59"/>
    <w:rsid w:val="00AE4D6F"/>
    <w:rsid w:val="00AF05F1"/>
    <w:rsid w:val="00AF1728"/>
    <w:rsid w:val="00AF2643"/>
    <w:rsid w:val="00AF449F"/>
    <w:rsid w:val="00AF620D"/>
    <w:rsid w:val="00AF670C"/>
    <w:rsid w:val="00B03592"/>
    <w:rsid w:val="00B071C7"/>
    <w:rsid w:val="00B07B51"/>
    <w:rsid w:val="00B149E9"/>
    <w:rsid w:val="00B22B4D"/>
    <w:rsid w:val="00B23867"/>
    <w:rsid w:val="00B3227C"/>
    <w:rsid w:val="00B329C0"/>
    <w:rsid w:val="00B53505"/>
    <w:rsid w:val="00B56A70"/>
    <w:rsid w:val="00B7581A"/>
    <w:rsid w:val="00B8047A"/>
    <w:rsid w:val="00B8443F"/>
    <w:rsid w:val="00B849EA"/>
    <w:rsid w:val="00B924D5"/>
    <w:rsid w:val="00BB262C"/>
    <w:rsid w:val="00BB2E3F"/>
    <w:rsid w:val="00BC158A"/>
    <w:rsid w:val="00BE18CD"/>
    <w:rsid w:val="00BE38F1"/>
    <w:rsid w:val="00BE7EDC"/>
    <w:rsid w:val="00BF7EE4"/>
    <w:rsid w:val="00C0132D"/>
    <w:rsid w:val="00C107F2"/>
    <w:rsid w:val="00C165EF"/>
    <w:rsid w:val="00C263A8"/>
    <w:rsid w:val="00C30D76"/>
    <w:rsid w:val="00C3295B"/>
    <w:rsid w:val="00C40A27"/>
    <w:rsid w:val="00C44459"/>
    <w:rsid w:val="00C5470C"/>
    <w:rsid w:val="00C5737E"/>
    <w:rsid w:val="00C62B2B"/>
    <w:rsid w:val="00C6583F"/>
    <w:rsid w:val="00C6734C"/>
    <w:rsid w:val="00C679E0"/>
    <w:rsid w:val="00C747EB"/>
    <w:rsid w:val="00C75967"/>
    <w:rsid w:val="00C824F8"/>
    <w:rsid w:val="00C83AAB"/>
    <w:rsid w:val="00C8488D"/>
    <w:rsid w:val="00C851B6"/>
    <w:rsid w:val="00C85781"/>
    <w:rsid w:val="00C87686"/>
    <w:rsid w:val="00C92B08"/>
    <w:rsid w:val="00C963B6"/>
    <w:rsid w:val="00C9722C"/>
    <w:rsid w:val="00CA0ABA"/>
    <w:rsid w:val="00CA126F"/>
    <w:rsid w:val="00CA1446"/>
    <w:rsid w:val="00CA62EB"/>
    <w:rsid w:val="00CB540D"/>
    <w:rsid w:val="00CC2517"/>
    <w:rsid w:val="00CC3A47"/>
    <w:rsid w:val="00CC7D24"/>
    <w:rsid w:val="00CD27FF"/>
    <w:rsid w:val="00CD39F6"/>
    <w:rsid w:val="00CD470D"/>
    <w:rsid w:val="00CD502B"/>
    <w:rsid w:val="00CE0CC5"/>
    <w:rsid w:val="00CE31D3"/>
    <w:rsid w:val="00CE590C"/>
    <w:rsid w:val="00CF34B7"/>
    <w:rsid w:val="00CF4951"/>
    <w:rsid w:val="00CF67DA"/>
    <w:rsid w:val="00D023A4"/>
    <w:rsid w:val="00D03D1D"/>
    <w:rsid w:val="00D043BD"/>
    <w:rsid w:val="00D06084"/>
    <w:rsid w:val="00D158A3"/>
    <w:rsid w:val="00D159E5"/>
    <w:rsid w:val="00D1675D"/>
    <w:rsid w:val="00D1693D"/>
    <w:rsid w:val="00D17045"/>
    <w:rsid w:val="00D2241A"/>
    <w:rsid w:val="00D2441F"/>
    <w:rsid w:val="00D3517A"/>
    <w:rsid w:val="00D478AF"/>
    <w:rsid w:val="00D6272B"/>
    <w:rsid w:val="00D633A6"/>
    <w:rsid w:val="00D63D41"/>
    <w:rsid w:val="00D7602A"/>
    <w:rsid w:val="00D81916"/>
    <w:rsid w:val="00D87BCC"/>
    <w:rsid w:val="00D92757"/>
    <w:rsid w:val="00D9298B"/>
    <w:rsid w:val="00D93676"/>
    <w:rsid w:val="00D971C8"/>
    <w:rsid w:val="00DA140A"/>
    <w:rsid w:val="00DA3369"/>
    <w:rsid w:val="00DA3F84"/>
    <w:rsid w:val="00DA4105"/>
    <w:rsid w:val="00DB55F5"/>
    <w:rsid w:val="00DB5A81"/>
    <w:rsid w:val="00DB6800"/>
    <w:rsid w:val="00DC3A46"/>
    <w:rsid w:val="00DC5931"/>
    <w:rsid w:val="00DC658A"/>
    <w:rsid w:val="00DD0C76"/>
    <w:rsid w:val="00DD5865"/>
    <w:rsid w:val="00DD6ED9"/>
    <w:rsid w:val="00DE0C21"/>
    <w:rsid w:val="00DF45D8"/>
    <w:rsid w:val="00DF71CD"/>
    <w:rsid w:val="00DF7750"/>
    <w:rsid w:val="00E02895"/>
    <w:rsid w:val="00E02910"/>
    <w:rsid w:val="00E13ABA"/>
    <w:rsid w:val="00E20BE4"/>
    <w:rsid w:val="00E22F97"/>
    <w:rsid w:val="00E23A74"/>
    <w:rsid w:val="00E337EA"/>
    <w:rsid w:val="00E33D96"/>
    <w:rsid w:val="00E345CD"/>
    <w:rsid w:val="00E35EDE"/>
    <w:rsid w:val="00E36F44"/>
    <w:rsid w:val="00E41358"/>
    <w:rsid w:val="00E42349"/>
    <w:rsid w:val="00E523FD"/>
    <w:rsid w:val="00E55357"/>
    <w:rsid w:val="00E64A1C"/>
    <w:rsid w:val="00E66F9C"/>
    <w:rsid w:val="00E71D15"/>
    <w:rsid w:val="00E72701"/>
    <w:rsid w:val="00E85755"/>
    <w:rsid w:val="00E8793D"/>
    <w:rsid w:val="00E925A3"/>
    <w:rsid w:val="00E929B6"/>
    <w:rsid w:val="00E93A6B"/>
    <w:rsid w:val="00EA2E1F"/>
    <w:rsid w:val="00EB1AE5"/>
    <w:rsid w:val="00EB24F1"/>
    <w:rsid w:val="00EB4F40"/>
    <w:rsid w:val="00EB5697"/>
    <w:rsid w:val="00EC2E1C"/>
    <w:rsid w:val="00EC599E"/>
    <w:rsid w:val="00EC7EE2"/>
    <w:rsid w:val="00ED1285"/>
    <w:rsid w:val="00ED1AF6"/>
    <w:rsid w:val="00EF3F61"/>
    <w:rsid w:val="00EF42A0"/>
    <w:rsid w:val="00EF4B47"/>
    <w:rsid w:val="00EF5382"/>
    <w:rsid w:val="00EF66AD"/>
    <w:rsid w:val="00F04961"/>
    <w:rsid w:val="00F13873"/>
    <w:rsid w:val="00F1700A"/>
    <w:rsid w:val="00F201D9"/>
    <w:rsid w:val="00F2137A"/>
    <w:rsid w:val="00F22BA4"/>
    <w:rsid w:val="00F238E5"/>
    <w:rsid w:val="00F2716A"/>
    <w:rsid w:val="00F3183C"/>
    <w:rsid w:val="00F35898"/>
    <w:rsid w:val="00F358D3"/>
    <w:rsid w:val="00F359D9"/>
    <w:rsid w:val="00F41026"/>
    <w:rsid w:val="00F45139"/>
    <w:rsid w:val="00F45E62"/>
    <w:rsid w:val="00F461B5"/>
    <w:rsid w:val="00F66ADE"/>
    <w:rsid w:val="00F67662"/>
    <w:rsid w:val="00F72015"/>
    <w:rsid w:val="00F72474"/>
    <w:rsid w:val="00F728F9"/>
    <w:rsid w:val="00F805C1"/>
    <w:rsid w:val="00F92CC3"/>
    <w:rsid w:val="00F97448"/>
    <w:rsid w:val="00FA1C6A"/>
    <w:rsid w:val="00FA4AA5"/>
    <w:rsid w:val="00FA7E23"/>
    <w:rsid w:val="00FB0A08"/>
    <w:rsid w:val="00FC0A11"/>
    <w:rsid w:val="00FC4ED9"/>
    <w:rsid w:val="00FD56E6"/>
    <w:rsid w:val="00FD7408"/>
    <w:rsid w:val="00FE10FF"/>
    <w:rsid w:val="00FE464F"/>
    <w:rsid w:val="00FE62CD"/>
    <w:rsid w:val="00FF099C"/>
    <w:rsid w:val="00FF42E7"/>
    <w:rsid w:val="00FF4F42"/>
    <w:rsid w:val="00FF7869"/>
    <w:rsid w:val="02BDFA2D"/>
    <w:rsid w:val="03CB7F08"/>
    <w:rsid w:val="059B2A85"/>
    <w:rsid w:val="0753979E"/>
    <w:rsid w:val="08180213"/>
    <w:rsid w:val="084823DF"/>
    <w:rsid w:val="09592352"/>
    <w:rsid w:val="0B3EBF29"/>
    <w:rsid w:val="0BB6DAB8"/>
    <w:rsid w:val="0DA27DC4"/>
    <w:rsid w:val="0DB2FF11"/>
    <w:rsid w:val="1372C4CA"/>
    <w:rsid w:val="14A53E07"/>
    <w:rsid w:val="155C2967"/>
    <w:rsid w:val="171DD40D"/>
    <w:rsid w:val="176A52E0"/>
    <w:rsid w:val="18C4F874"/>
    <w:rsid w:val="19864A6A"/>
    <w:rsid w:val="1B15D08D"/>
    <w:rsid w:val="1B5FCF6E"/>
    <w:rsid w:val="1C1E42B2"/>
    <w:rsid w:val="1C4B0D63"/>
    <w:rsid w:val="1CF808DA"/>
    <w:rsid w:val="1D93A156"/>
    <w:rsid w:val="1FE6C1BE"/>
    <w:rsid w:val="21CADCE6"/>
    <w:rsid w:val="2305D19B"/>
    <w:rsid w:val="2613104E"/>
    <w:rsid w:val="26B97F63"/>
    <w:rsid w:val="26E64A14"/>
    <w:rsid w:val="276D429A"/>
    <w:rsid w:val="29AB91BE"/>
    <w:rsid w:val="2A51D8C4"/>
    <w:rsid w:val="2A7A2C86"/>
    <w:rsid w:val="2B9A39E6"/>
    <w:rsid w:val="2BF434EA"/>
    <w:rsid w:val="2C85AAAC"/>
    <w:rsid w:val="2D7410CA"/>
    <w:rsid w:val="2FECD9A1"/>
    <w:rsid w:val="31249669"/>
    <w:rsid w:val="33133E91"/>
    <w:rsid w:val="338C8BF4"/>
    <w:rsid w:val="34ED1575"/>
    <w:rsid w:val="3615F546"/>
    <w:rsid w:val="37434EDC"/>
    <w:rsid w:val="38582FBA"/>
    <w:rsid w:val="387D2088"/>
    <w:rsid w:val="392E9B70"/>
    <w:rsid w:val="39C218E1"/>
    <w:rsid w:val="3B2E5D58"/>
    <w:rsid w:val="3B381AE3"/>
    <w:rsid w:val="3B4D9C14"/>
    <w:rsid w:val="3BAECE22"/>
    <w:rsid w:val="3BBFD31A"/>
    <w:rsid w:val="3C8F49AB"/>
    <w:rsid w:val="3CAB110F"/>
    <w:rsid w:val="3CD80E91"/>
    <w:rsid w:val="3E6C1479"/>
    <w:rsid w:val="3EB1E575"/>
    <w:rsid w:val="3F0BE079"/>
    <w:rsid w:val="405B96AE"/>
    <w:rsid w:val="41E92190"/>
    <w:rsid w:val="438637E6"/>
    <w:rsid w:val="443C41F8"/>
    <w:rsid w:val="44C62FD6"/>
    <w:rsid w:val="45547D6F"/>
    <w:rsid w:val="46B50ACF"/>
    <w:rsid w:val="472E5453"/>
    <w:rsid w:val="479FFC31"/>
    <w:rsid w:val="4812F6BF"/>
    <w:rsid w:val="488EAEE2"/>
    <w:rsid w:val="4AB1DC70"/>
    <w:rsid w:val="4B95C552"/>
    <w:rsid w:val="4BCBF9F9"/>
    <w:rsid w:val="4BD093E8"/>
    <w:rsid w:val="4C992F85"/>
    <w:rsid w:val="4E0C21FA"/>
    <w:rsid w:val="4EB81794"/>
    <w:rsid w:val="4F76709C"/>
    <w:rsid w:val="5049B524"/>
    <w:rsid w:val="50B4FCB8"/>
    <w:rsid w:val="50EE8FAF"/>
    <w:rsid w:val="51E75411"/>
    <w:rsid w:val="52238C08"/>
    <w:rsid w:val="52AD9BF8"/>
    <w:rsid w:val="53921C52"/>
    <w:rsid w:val="55D7C089"/>
    <w:rsid w:val="55EC0B14"/>
    <w:rsid w:val="56C44C8F"/>
    <w:rsid w:val="577390EA"/>
    <w:rsid w:val="57A7C47B"/>
    <w:rsid w:val="5903B51F"/>
    <w:rsid w:val="59CC838D"/>
    <w:rsid w:val="5A597060"/>
    <w:rsid w:val="5A9F8580"/>
    <w:rsid w:val="5BA20711"/>
    <w:rsid w:val="5BC67FBB"/>
    <w:rsid w:val="5C34A80A"/>
    <w:rsid w:val="5C44108C"/>
    <w:rsid w:val="5DFB3B5D"/>
    <w:rsid w:val="5E875407"/>
    <w:rsid w:val="5EAD70E1"/>
    <w:rsid w:val="5F26BA65"/>
    <w:rsid w:val="5F90B2CA"/>
    <w:rsid w:val="60155354"/>
    <w:rsid w:val="60AED1E8"/>
    <w:rsid w:val="60D360F6"/>
    <w:rsid w:val="6147F0DA"/>
    <w:rsid w:val="624C8BBC"/>
    <w:rsid w:val="62ABDEDF"/>
    <w:rsid w:val="638DB88E"/>
    <w:rsid w:val="63E44D66"/>
    <w:rsid w:val="64A24256"/>
    <w:rsid w:val="65B4811B"/>
    <w:rsid w:val="65E7AC52"/>
    <w:rsid w:val="65F9780A"/>
    <w:rsid w:val="662CCB7A"/>
    <w:rsid w:val="668D3631"/>
    <w:rsid w:val="67B59EC7"/>
    <w:rsid w:val="6967B97D"/>
    <w:rsid w:val="69C1F716"/>
    <w:rsid w:val="69FE468E"/>
    <w:rsid w:val="6A0720D6"/>
    <w:rsid w:val="6A1BF21A"/>
    <w:rsid w:val="6A806A5A"/>
    <w:rsid w:val="6AAB4F74"/>
    <w:rsid w:val="6B56D70B"/>
    <w:rsid w:val="6B83D48D"/>
    <w:rsid w:val="6BD711F6"/>
    <w:rsid w:val="6D5DAB71"/>
    <w:rsid w:val="6F234167"/>
    <w:rsid w:val="6F914A88"/>
    <w:rsid w:val="7022C04A"/>
    <w:rsid w:val="712CD854"/>
    <w:rsid w:val="7186062C"/>
    <w:rsid w:val="71C51C70"/>
    <w:rsid w:val="71FE3E5E"/>
    <w:rsid w:val="72569232"/>
    <w:rsid w:val="7400AF7D"/>
    <w:rsid w:val="75E753EB"/>
    <w:rsid w:val="76BFFF1F"/>
    <w:rsid w:val="770A4F33"/>
    <w:rsid w:val="7726FE39"/>
    <w:rsid w:val="77644A37"/>
    <w:rsid w:val="777C7675"/>
    <w:rsid w:val="7A418B4E"/>
    <w:rsid w:val="7A750C5E"/>
    <w:rsid w:val="7B59C6C5"/>
    <w:rsid w:val="7C482CE3"/>
    <w:rsid w:val="7D339DA9"/>
    <w:rsid w:val="7DC513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7BBEF"/>
  <w15:chartTrackingRefBased/>
  <w15:docId w15:val="{06371665-6952-402D-94D4-C607664E1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3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OBC Bullet,List Paragraph11,List Paragrap,Colorful List - Accent 12,Bullet Styl,Bullet,Numbered Para 1,Dot pt,No Spacing1,List Paragraph Char Char Char,Indicator Text,List Paragraph1,Bullet Points,MAIN CONTENT,Bullet 1,List Paragraph12,L"/>
    <w:basedOn w:val="Normal"/>
    <w:link w:val="ListParagraphChar"/>
    <w:uiPriority w:val="34"/>
    <w:qFormat/>
    <w:rsid w:val="0047323E"/>
    <w:pPr>
      <w:ind w:left="720"/>
      <w:contextualSpacing/>
    </w:pPr>
  </w:style>
  <w:style w:type="character" w:styleId="CommentReference">
    <w:name w:val="annotation reference"/>
    <w:basedOn w:val="DefaultParagraphFont"/>
    <w:uiPriority w:val="99"/>
    <w:semiHidden/>
    <w:unhideWhenUsed/>
    <w:rsid w:val="000151F8"/>
    <w:rPr>
      <w:sz w:val="16"/>
      <w:szCs w:val="16"/>
    </w:rPr>
  </w:style>
  <w:style w:type="paragraph" w:styleId="CommentText">
    <w:name w:val="annotation text"/>
    <w:basedOn w:val="Normal"/>
    <w:link w:val="CommentTextChar"/>
    <w:uiPriority w:val="99"/>
    <w:unhideWhenUsed/>
    <w:rsid w:val="000151F8"/>
    <w:pPr>
      <w:spacing w:line="240" w:lineRule="auto"/>
    </w:pPr>
    <w:rPr>
      <w:sz w:val="20"/>
      <w:szCs w:val="20"/>
    </w:rPr>
  </w:style>
  <w:style w:type="character" w:customStyle="1" w:styleId="CommentTextChar">
    <w:name w:val="Comment Text Char"/>
    <w:basedOn w:val="DefaultParagraphFont"/>
    <w:link w:val="CommentText"/>
    <w:uiPriority w:val="99"/>
    <w:rsid w:val="000151F8"/>
    <w:rPr>
      <w:sz w:val="20"/>
      <w:szCs w:val="20"/>
    </w:rPr>
  </w:style>
  <w:style w:type="paragraph" w:styleId="CommentSubject">
    <w:name w:val="annotation subject"/>
    <w:basedOn w:val="CommentText"/>
    <w:next w:val="CommentText"/>
    <w:link w:val="CommentSubjectChar"/>
    <w:uiPriority w:val="99"/>
    <w:semiHidden/>
    <w:unhideWhenUsed/>
    <w:rsid w:val="000151F8"/>
    <w:rPr>
      <w:b/>
      <w:bCs/>
    </w:rPr>
  </w:style>
  <w:style w:type="character" w:customStyle="1" w:styleId="CommentSubjectChar">
    <w:name w:val="Comment Subject Char"/>
    <w:basedOn w:val="CommentTextChar"/>
    <w:link w:val="CommentSubject"/>
    <w:uiPriority w:val="99"/>
    <w:semiHidden/>
    <w:rsid w:val="000151F8"/>
    <w:rPr>
      <w:b/>
      <w:bCs/>
      <w:sz w:val="20"/>
      <w:szCs w:val="20"/>
    </w:rPr>
  </w:style>
  <w:style w:type="character" w:customStyle="1" w:styleId="ListParagraphChar">
    <w:name w:val="List Paragraph Char"/>
    <w:aliases w:val="OBC Bullet Char,List Paragraph11 Char,List Paragrap Char,Colorful List - Accent 12 Char,Bullet Styl Char,Bullet Char,Numbered Para 1 Char,Dot pt Char,No Spacing1 Char,List Paragraph Char Char Char Char,Indicator Text Char,L Char"/>
    <w:link w:val="ListParagraph"/>
    <w:uiPriority w:val="34"/>
    <w:qFormat/>
    <w:locked/>
    <w:rsid w:val="009477BC"/>
  </w:style>
  <w:style w:type="paragraph" w:styleId="NormalWeb">
    <w:name w:val="Normal (Web)"/>
    <w:basedOn w:val="Normal"/>
    <w:uiPriority w:val="99"/>
    <w:unhideWhenUsed/>
    <w:rsid w:val="00D023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150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065"/>
  </w:style>
  <w:style w:type="paragraph" w:styleId="Footer">
    <w:name w:val="footer"/>
    <w:basedOn w:val="Normal"/>
    <w:link w:val="FooterChar"/>
    <w:uiPriority w:val="99"/>
    <w:unhideWhenUsed/>
    <w:rsid w:val="001150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065"/>
  </w:style>
  <w:style w:type="paragraph" w:styleId="Title">
    <w:name w:val="Title"/>
    <w:basedOn w:val="Normal"/>
    <w:next w:val="Normal"/>
    <w:link w:val="TitleChar"/>
    <w:uiPriority w:val="10"/>
    <w:qFormat/>
    <w:rsid w:val="00CF49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4951"/>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62742A"/>
    <w:rPr>
      <w:color w:val="0563C1" w:themeColor="hyperlink"/>
      <w:u w:val="single"/>
    </w:rPr>
  </w:style>
  <w:style w:type="character" w:styleId="UnresolvedMention">
    <w:name w:val="Unresolved Mention"/>
    <w:basedOn w:val="DefaultParagraphFont"/>
    <w:uiPriority w:val="99"/>
    <w:unhideWhenUsed/>
    <w:rsid w:val="0062742A"/>
    <w:rPr>
      <w:color w:val="605E5C"/>
      <w:shd w:val="clear" w:color="auto" w:fill="E1DFDD"/>
    </w:rPr>
  </w:style>
  <w:style w:type="character" w:styleId="Mention">
    <w:name w:val="Mention"/>
    <w:basedOn w:val="DefaultParagraphFont"/>
    <w:uiPriority w:val="99"/>
    <w:unhideWhenUsed/>
    <w:rsid w:val="00D03D1D"/>
    <w:rPr>
      <w:color w:val="2B579A"/>
      <w:shd w:val="clear" w:color="auto" w:fill="E1DFDD"/>
    </w:rPr>
  </w:style>
  <w:style w:type="paragraph" w:styleId="Revision">
    <w:name w:val="Revision"/>
    <w:hidden/>
    <w:uiPriority w:val="99"/>
    <w:semiHidden/>
    <w:rsid w:val="00E33D96"/>
    <w:pPr>
      <w:spacing w:after="0" w:line="240" w:lineRule="auto"/>
    </w:pPr>
  </w:style>
  <w:style w:type="character" w:styleId="FollowedHyperlink">
    <w:name w:val="FollowedHyperlink"/>
    <w:basedOn w:val="DefaultParagraphFont"/>
    <w:uiPriority w:val="99"/>
    <w:semiHidden/>
    <w:unhideWhenUsed/>
    <w:rsid w:val="00D17045"/>
    <w:rPr>
      <w:color w:val="954F72" w:themeColor="followedHyperlink"/>
      <w:u w:val="single"/>
    </w:rPr>
  </w:style>
  <w:style w:type="paragraph" w:styleId="NoSpacing">
    <w:name w:val="No Spacing"/>
    <w:uiPriority w:val="1"/>
    <w:qFormat/>
    <w:rsid w:val="00346D76"/>
    <w:pPr>
      <w:spacing w:after="0" w:line="240" w:lineRule="auto"/>
    </w:pPr>
  </w:style>
  <w:style w:type="paragraph" w:customStyle="1" w:styleId="default">
    <w:name w:val="default"/>
    <w:basedOn w:val="Normal"/>
    <w:rsid w:val="0090779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85">
      <w:bodyDiv w:val="1"/>
      <w:marLeft w:val="0"/>
      <w:marRight w:val="0"/>
      <w:marTop w:val="0"/>
      <w:marBottom w:val="0"/>
      <w:divBdr>
        <w:top w:val="none" w:sz="0" w:space="0" w:color="auto"/>
        <w:left w:val="none" w:sz="0" w:space="0" w:color="auto"/>
        <w:bottom w:val="none" w:sz="0" w:space="0" w:color="auto"/>
        <w:right w:val="none" w:sz="0" w:space="0" w:color="auto"/>
      </w:divBdr>
    </w:div>
    <w:div w:id="354162166">
      <w:bodyDiv w:val="1"/>
      <w:marLeft w:val="0"/>
      <w:marRight w:val="0"/>
      <w:marTop w:val="0"/>
      <w:marBottom w:val="0"/>
      <w:divBdr>
        <w:top w:val="none" w:sz="0" w:space="0" w:color="auto"/>
        <w:left w:val="none" w:sz="0" w:space="0" w:color="auto"/>
        <w:bottom w:val="none" w:sz="0" w:space="0" w:color="auto"/>
        <w:right w:val="none" w:sz="0" w:space="0" w:color="auto"/>
      </w:divBdr>
    </w:div>
    <w:div w:id="624308247">
      <w:bodyDiv w:val="1"/>
      <w:marLeft w:val="0"/>
      <w:marRight w:val="0"/>
      <w:marTop w:val="0"/>
      <w:marBottom w:val="0"/>
      <w:divBdr>
        <w:top w:val="none" w:sz="0" w:space="0" w:color="auto"/>
        <w:left w:val="none" w:sz="0" w:space="0" w:color="auto"/>
        <w:bottom w:val="none" w:sz="0" w:space="0" w:color="auto"/>
        <w:right w:val="none" w:sz="0" w:space="0" w:color="auto"/>
      </w:divBdr>
    </w:div>
    <w:div w:id="771167339">
      <w:bodyDiv w:val="1"/>
      <w:marLeft w:val="0"/>
      <w:marRight w:val="0"/>
      <w:marTop w:val="0"/>
      <w:marBottom w:val="0"/>
      <w:divBdr>
        <w:top w:val="none" w:sz="0" w:space="0" w:color="auto"/>
        <w:left w:val="none" w:sz="0" w:space="0" w:color="auto"/>
        <w:bottom w:val="none" w:sz="0" w:space="0" w:color="auto"/>
        <w:right w:val="none" w:sz="0" w:space="0" w:color="auto"/>
      </w:divBdr>
    </w:div>
    <w:div w:id="887229838">
      <w:bodyDiv w:val="1"/>
      <w:marLeft w:val="0"/>
      <w:marRight w:val="0"/>
      <w:marTop w:val="0"/>
      <w:marBottom w:val="0"/>
      <w:divBdr>
        <w:top w:val="none" w:sz="0" w:space="0" w:color="auto"/>
        <w:left w:val="none" w:sz="0" w:space="0" w:color="auto"/>
        <w:bottom w:val="none" w:sz="0" w:space="0" w:color="auto"/>
        <w:right w:val="none" w:sz="0" w:space="0" w:color="auto"/>
      </w:divBdr>
    </w:div>
    <w:div w:id="968049501">
      <w:bodyDiv w:val="1"/>
      <w:marLeft w:val="0"/>
      <w:marRight w:val="0"/>
      <w:marTop w:val="0"/>
      <w:marBottom w:val="0"/>
      <w:divBdr>
        <w:top w:val="none" w:sz="0" w:space="0" w:color="auto"/>
        <w:left w:val="none" w:sz="0" w:space="0" w:color="auto"/>
        <w:bottom w:val="none" w:sz="0" w:space="0" w:color="auto"/>
        <w:right w:val="none" w:sz="0" w:space="0" w:color="auto"/>
      </w:divBdr>
    </w:div>
    <w:div w:id="1840802266">
      <w:bodyDiv w:val="1"/>
      <w:marLeft w:val="0"/>
      <w:marRight w:val="0"/>
      <w:marTop w:val="0"/>
      <w:marBottom w:val="0"/>
      <w:divBdr>
        <w:top w:val="none" w:sz="0" w:space="0" w:color="auto"/>
        <w:left w:val="none" w:sz="0" w:space="0" w:color="auto"/>
        <w:bottom w:val="none" w:sz="0" w:space="0" w:color="auto"/>
        <w:right w:val="none" w:sz="0" w:space="0" w:color="auto"/>
      </w:divBdr>
    </w:div>
    <w:div w:id="195540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hilterns.org.uk/accessibility-hub/our-ambition-and-vis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weiss@chilterns.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b.gy/c0eq2" TargetMode="External"/><Relationship Id="rId5" Type="http://schemas.openxmlformats.org/officeDocument/2006/relationships/styles" Target="styles.xml"/><Relationship Id="rId15" Type="http://schemas.openxmlformats.org/officeDocument/2006/relationships/hyperlink" Target="mailto:aweiss@chilterns.org.uk"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consolidated-budgeting-guidance-2025-to-2026/consolidated-budgeting-guidance-2025-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89979ED3D3EF141B19808A3C8159B57" ma:contentTypeVersion="13" ma:contentTypeDescription="Create a new document." ma:contentTypeScope="" ma:versionID="b3c294660fa4665960fb89fd95a1fdae">
  <xsd:schema xmlns:xsd="http://www.w3.org/2001/XMLSchema" xmlns:xs="http://www.w3.org/2001/XMLSchema" xmlns:p="http://schemas.microsoft.com/office/2006/metadata/properties" xmlns:ns2="91b1ba5d-1947-4823-8862-e113d651076f" xmlns:ns3="50d56833-02a2-4ab9-bbec-f77484210195" targetNamespace="http://schemas.microsoft.com/office/2006/metadata/properties" ma:root="true" ma:fieldsID="b951fd87fd90993e6c430b16cbec93e6" ns2:_="" ns3:_="">
    <xsd:import namespace="91b1ba5d-1947-4823-8862-e113d651076f"/>
    <xsd:import namespace="50d56833-02a2-4ab9-bbec-f7748421019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b1ba5d-1947-4823-8862-e113d65107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0d56833-02a2-4ab9-bbec-f7748421019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1366A8-FE82-46FB-8A30-1BB55847BEBB}">
  <ds:schemaRefs>
    <ds:schemaRef ds:uri="http://schemas.microsoft.com/sharepoint/v3/contenttype/forms"/>
  </ds:schemaRefs>
</ds:datastoreItem>
</file>

<file path=customXml/itemProps2.xml><?xml version="1.0" encoding="utf-8"?>
<ds:datastoreItem xmlns:ds="http://schemas.openxmlformats.org/officeDocument/2006/customXml" ds:itemID="{7152E95C-7575-4703-9B96-519860ACA5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b1ba5d-1947-4823-8862-e113d651076f"/>
    <ds:schemaRef ds:uri="50d56833-02a2-4ab9-bbec-f774842101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0DE854-1CC0-4C88-8167-92B7A16CAF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4744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5565</CharactersWithSpaces>
  <SharedDoc>false</SharedDoc>
  <HLinks>
    <vt:vector size="24" baseType="variant">
      <vt:variant>
        <vt:i4>131124</vt:i4>
      </vt:variant>
      <vt:variant>
        <vt:i4>9</vt:i4>
      </vt:variant>
      <vt:variant>
        <vt:i4>0</vt:i4>
      </vt:variant>
      <vt:variant>
        <vt:i4>5</vt:i4>
      </vt:variant>
      <vt:variant>
        <vt:lpwstr>mailto:farming@chilternsaonb.org</vt:lpwstr>
      </vt:variant>
      <vt:variant>
        <vt:lpwstr/>
      </vt:variant>
      <vt:variant>
        <vt:i4>5898265</vt:i4>
      </vt:variant>
      <vt:variant>
        <vt:i4>6</vt:i4>
      </vt:variant>
      <vt:variant>
        <vt:i4>0</vt:i4>
      </vt:variant>
      <vt:variant>
        <vt:i4>5</vt:i4>
      </vt:variant>
      <vt:variant>
        <vt:lpwstr>https://www.chilternsaonb.org/conservation-board/about-this-site/privacy-policy.html</vt:lpwstr>
      </vt:variant>
      <vt:variant>
        <vt:lpwstr/>
      </vt:variant>
      <vt:variant>
        <vt:i4>1638431</vt:i4>
      </vt:variant>
      <vt:variant>
        <vt:i4>3</vt:i4>
      </vt:variant>
      <vt:variant>
        <vt:i4>0</vt:i4>
      </vt:variant>
      <vt:variant>
        <vt:i4>5</vt:i4>
      </vt:variant>
      <vt:variant>
        <vt:lpwstr>https://www.chilternsaonb.org/conservation-board/management-plan.html</vt:lpwstr>
      </vt:variant>
      <vt:variant>
        <vt:lpwstr/>
      </vt:variant>
      <vt:variant>
        <vt:i4>2097279</vt:i4>
      </vt:variant>
      <vt:variant>
        <vt:i4>0</vt:i4>
      </vt:variant>
      <vt:variant>
        <vt:i4>0</vt:i4>
      </vt:variant>
      <vt:variant>
        <vt:i4>5</vt:i4>
      </vt:variant>
      <vt:variant>
        <vt:lpwstr>https://www.chilternsaonb.org/projects/farming-in-protected-landscapes.html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Weiss</dc:creator>
  <cp:keywords/>
  <dc:description/>
  <cp:lastModifiedBy>Annette Weiss</cp:lastModifiedBy>
  <cp:revision>11</cp:revision>
  <dcterms:created xsi:type="dcterms:W3CDTF">2025-06-09T12:54:00Z</dcterms:created>
  <dcterms:modified xsi:type="dcterms:W3CDTF">2026-10-27T11:34:00Z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0x010100B89979ED3D3EF141B19808A3C8159B57</vt:lpwstr>
  </property>
</Properties>
</file>